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537" w:rsidRPr="00E062CC" w:rsidRDefault="00425537" w:rsidP="00425537">
      <w:pPr>
        <w:jc w:val="both"/>
        <w:rPr>
          <w:rFonts w:ascii="Arial Narrow" w:hAnsi="Arial Narrow"/>
          <w:b/>
          <w:sz w:val="22"/>
          <w:szCs w:val="22"/>
        </w:rPr>
      </w:pPr>
      <w:bookmarkStart w:id="0" w:name="_GoBack"/>
      <w:bookmarkEnd w:id="0"/>
      <w:r w:rsidRPr="00E062CC">
        <w:rPr>
          <w:rFonts w:ascii="Arial Narrow" w:hAnsi="Arial Narrow"/>
          <w:b/>
          <w:sz w:val="22"/>
          <w:szCs w:val="22"/>
        </w:rPr>
        <w:t>Opis predmetu zákazky/ Vzor vlastného návrhu plnenia</w:t>
      </w:r>
    </w:p>
    <w:p w:rsidR="00425537" w:rsidRPr="00E062CC" w:rsidRDefault="00425537" w:rsidP="00425537">
      <w:pPr>
        <w:pStyle w:val="Odsekzoznamu"/>
        <w:tabs>
          <w:tab w:val="left" w:pos="708"/>
        </w:tabs>
        <w:spacing w:line="276" w:lineRule="auto"/>
        <w:ind w:left="0"/>
        <w:contextualSpacing/>
        <w:rPr>
          <w:rFonts w:ascii="Arial Narrow" w:hAnsi="Arial Narrow"/>
        </w:rPr>
      </w:pPr>
    </w:p>
    <w:p w:rsidR="00425537" w:rsidRPr="00E062CC" w:rsidRDefault="0083224E" w:rsidP="0083224E">
      <w:pPr>
        <w:pStyle w:val="Default"/>
        <w:ind w:left="705" w:hanging="705"/>
        <w:jc w:val="both"/>
        <w:rPr>
          <w:rFonts w:ascii="Arial Narrow" w:eastAsia="Arial" w:hAnsi="Arial Narrow" w:cstheme="majorHAnsi"/>
          <w:b/>
          <w:color w:val="auto"/>
          <w:sz w:val="22"/>
          <w:szCs w:val="22"/>
        </w:rPr>
      </w:pPr>
      <w:r w:rsidRPr="00E062CC">
        <w:rPr>
          <w:rFonts w:ascii="Arial Narrow" w:hAnsi="Arial Narrow"/>
          <w:b/>
          <w:color w:val="auto"/>
          <w:sz w:val="22"/>
          <w:szCs w:val="22"/>
        </w:rPr>
        <w:t>1.</w:t>
      </w:r>
      <w:r w:rsidRPr="00E062CC">
        <w:rPr>
          <w:rFonts w:ascii="Arial Narrow" w:hAnsi="Arial Narrow"/>
          <w:b/>
          <w:color w:val="auto"/>
          <w:sz w:val="22"/>
          <w:szCs w:val="22"/>
        </w:rPr>
        <w:tab/>
      </w:r>
      <w:r w:rsidR="00425537" w:rsidRPr="00E062CC">
        <w:rPr>
          <w:rFonts w:ascii="Arial Narrow" w:hAnsi="Arial Narrow"/>
          <w:b/>
          <w:color w:val="auto"/>
          <w:sz w:val="22"/>
          <w:szCs w:val="22"/>
        </w:rPr>
        <w:t>Názov predmetu zákazky</w:t>
      </w:r>
      <w:r w:rsidR="00425537" w:rsidRPr="009E7AC4">
        <w:rPr>
          <w:rFonts w:ascii="Arial Narrow" w:hAnsi="Arial Narrow" w:cs="Helvetica"/>
          <w:b/>
          <w:color w:val="auto"/>
          <w:sz w:val="22"/>
          <w:szCs w:val="22"/>
          <w:shd w:val="clear" w:color="auto" w:fill="FFFFFF"/>
        </w:rPr>
        <w:t xml:space="preserve">:  </w:t>
      </w:r>
      <w:r w:rsidR="009E7AC4" w:rsidRPr="009E7AC4">
        <w:rPr>
          <w:rFonts w:ascii="Arial Narrow" w:hAnsi="Arial Narrow" w:cs="Helvetica"/>
          <w:b/>
          <w:color w:val="auto"/>
          <w:sz w:val="22"/>
          <w:szCs w:val="22"/>
          <w:shd w:val="clear" w:color="auto" w:fill="FFFFFF"/>
        </w:rPr>
        <w:t>Interiérové vybavenie - POO - komunikácia s obeťami trestných činov</w:t>
      </w:r>
      <w:r w:rsidR="00606DF1" w:rsidRPr="009E7AC4">
        <w:rPr>
          <w:rFonts w:ascii="Arial Narrow" w:hAnsi="Arial Narrow" w:cs="Helvetica"/>
          <w:b/>
          <w:color w:val="auto"/>
          <w:sz w:val="22"/>
          <w:szCs w:val="22"/>
          <w:shd w:val="clear" w:color="auto" w:fill="FFFFFF"/>
        </w:rPr>
        <w:t>“</w:t>
      </w:r>
      <w:r w:rsidR="00606DF1" w:rsidRPr="00E062CC">
        <w:rPr>
          <w:rFonts w:ascii="Arial Narrow" w:eastAsia="Arial" w:hAnsi="Arial Narrow" w:cstheme="majorHAnsi"/>
          <w:b/>
          <w:color w:val="auto"/>
          <w:sz w:val="22"/>
          <w:szCs w:val="22"/>
        </w:rPr>
        <w:t xml:space="preserve"> </w:t>
      </w:r>
      <w:r w:rsidR="00425537" w:rsidRPr="00E062CC">
        <w:rPr>
          <w:rFonts w:ascii="Arial Narrow" w:hAnsi="Arial Narrow" w:cs="Helvetica"/>
          <w:b/>
          <w:color w:val="auto"/>
          <w:sz w:val="22"/>
          <w:szCs w:val="22"/>
          <w:shd w:val="clear" w:color="auto" w:fill="FFFFFF"/>
        </w:rPr>
        <w:t xml:space="preserve">(ID zákazky </w:t>
      </w:r>
      <w:r w:rsidR="009E7AC4" w:rsidRPr="009E7AC4">
        <w:rPr>
          <w:rFonts w:ascii="Arial Narrow" w:hAnsi="Arial Narrow" w:cs="Helvetica"/>
          <w:b/>
          <w:color w:val="auto"/>
          <w:sz w:val="22"/>
          <w:szCs w:val="22"/>
          <w:shd w:val="clear" w:color="auto" w:fill="FFFFFF"/>
        </w:rPr>
        <w:t>34637</w:t>
      </w:r>
      <w:r w:rsidR="00425537" w:rsidRPr="00E062CC">
        <w:rPr>
          <w:rFonts w:ascii="Arial Narrow" w:hAnsi="Arial Narrow" w:cs="Helvetica"/>
          <w:b/>
          <w:color w:val="auto"/>
          <w:sz w:val="22"/>
          <w:szCs w:val="22"/>
          <w:shd w:val="clear" w:color="auto" w:fill="FFFFFF"/>
        </w:rPr>
        <w:t>)</w:t>
      </w:r>
    </w:p>
    <w:p w:rsidR="0083224E" w:rsidRPr="00E062CC" w:rsidRDefault="0083224E" w:rsidP="0083224E">
      <w:pPr>
        <w:spacing w:line="276" w:lineRule="auto"/>
        <w:contextualSpacing/>
        <w:jc w:val="both"/>
        <w:rPr>
          <w:rFonts w:ascii="Arial Narrow" w:hAnsi="Arial Narrow"/>
          <w:sz w:val="22"/>
          <w:szCs w:val="22"/>
        </w:rPr>
      </w:pPr>
    </w:p>
    <w:p w:rsidR="006C7614" w:rsidRPr="009E7AC4" w:rsidRDefault="009E7AC4" w:rsidP="0083224E">
      <w:pPr>
        <w:spacing w:line="276" w:lineRule="auto"/>
        <w:ind w:left="709"/>
        <w:contextualSpacing/>
        <w:jc w:val="both"/>
        <w:rPr>
          <w:rFonts w:ascii="Arial Narrow" w:eastAsia="Calibri" w:hAnsi="Arial Narrow" w:cs="Arial"/>
          <w:sz w:val="22"/>
          <w:szCs w:val="22"/>
          <w:lang w:eastAsia="en-US"/>
        </w:rPr>
      </w:pPr>
      <w:r w:rsidRPr="009E7AC4">
        <w:rPr>
          <w:rFonts w:ascii="Arial Narrow" w:eastAsia="Calibri" w:hAnsi="Arial Narrow" w:cs="Arial"/>
          <w:sz w:val="22"/>
          <w:szCs w:val="22"/>
          <w:lang w:eastAsia="en-US"/>
        </w:rPr>
        <w:t>Predmetom zákazky je zabezpečenie vybavenia interiéru POO (kancelársky nábytok, kovový nábytok, interiérové vybavenie), komunikácia s obeťami trestných činov podľa potreby informačných kancelárií pre obete – KMV, odbor prevencie kriminality a s tým súvisiace služby (dodanie tovaru do miesta dodania, vyloženie tovaru v mieste dodania a jeho montáž) ktoré budú využívané pre potreby MV SR</w:t>
      </w:r>
      <w:r w:rsidR="0083224E" w:rsidRPr="009E7AC4">
        <w:rPr>
          <w:rFonts w:ascii="Arial Narrow" w:eastAsia="Calibri" w:hAnsi="Arial Narrow" w:cs="Arial"/>
          <w:sz w:val="22"/>
          <w:szCs w:val="22"/>
          <w:lang w:eastAsia="en-US"/>
        </w:rPr>
        <w:t xml:space="preserve">. </w:t>
      </w:r>
    </w:p>
    <w:p w:rsidR="007D0165" w:rsidRPr="00E062CC" w:rsidRDefault="007D0165" w:rsidP="0083224E">
      <w:pPr>
        <w:spacing w:line="276" w:lineRule="auto"/>
        <w:ind w:left="709"/>
        <w:contextualSpacing/>
        <w:jc w:val="both"/>
        <w:rPr>
          <w:rFonts w:ascii="Arial Narrow" w:hAnsi="Arial Narrow"/>
          <w:sz w:val="22"/>
          <w:szCs w:val="22"/>
        </w:rPr>
      </w:pPr>
    </w:p>
    <w:p w:rsidR="00425537" w:rsidRPr="00E062CC" w:rsidRDefault="0083224E" w:rsidP="006C7614">
      <w:pPr>
        <w:pStyle w:val="Default"/>
        <w:ind w:left="705" w:hanging="705"/>
        <w:jc w:val="both"/>
        <w:rPr>
          <w:rFonts w:ascii="Arial Narrow" w:hAnsi="Arial Narrow"/>
          <w:b/>
          <w:color w:val="auto"/>
          <w:sz w:val="22"/>
          <w:szCs w:val="22"/>
        </w:rPr>
      </w:pPr>
      <w:r w:rsidRPr="00E062CC">
        <w:rPr>
          <w:rFonts w:ascii="Arial Narrow" w:hAnsi="Arial Narrow"/>
          <w:b/>
          <w:color w:val="auto"/>
          <w:sz w:val="22"/>
          <w:szCs w:val="22"/>
        </w:rPr>
        <w:t>2.</w:t>
      </w:r>
      <w:r w:rsidRPr="00E062CC">
        <w:rPr>
          <w:rFonts w:ascii="Arial Narrow" w:hAnsi="Arial Narrow"/>
          <w:b/>
          <w:color w:val="auto"/>
          <w:sz w:val="22"/>
          <w:szCs w:val="22"/>
        </w:rPr>
        <w:tab/>
      </w:r>
      <w:r w:rsidR="00425537" w:rsidRPr="00E062CC">
        <w:rPr>
          <w:rFonts w:ascii="Arial Narrow" w:hAnsi="Arial Narrow"/>
          <w:b/>
          <w:color w:val="auto"/>
          <w:sz w:val="22"/>
          <w:szCs w:val="22"/>
        </w:rPr>
        <w:t>Hlavný kód CPV:</w:t>
      </w:r>
    </w:p>
    <w:p w:rsidR="0083224E" w:rsidRDefault="0083224E" w:rsidP="006C7614">
      <w:pPr>
        <w:pStyle w:val="Default"/>
        <w:ind w:left="705"/>
        <w:jc w:val="both"/>
        <w:rPr>
          <w:rFonts w:ascii="Arial Narrow" w:hAnsi="Arial Narrow"/>
          <w:color w:val="auto"/>
          <w:sz w:val="22"/>
          <w:szCs w:val="22"/>
        </w:rPr>
      </w:pPr>
      <w:r w:rsidRPr="00E062CC">
        <w:rPr>
          <w:rFonts w:ascii="Arial Narrow" w:hAnsi="Arial Narrow"/>
          <w:color w:val="auto"/>
          <w:sz w:val="22"/>
          <w:szCs w:val="22"/>
        </w:rPr>
        <w:t>39000000-2 Nábytok (vrátane kancelárskeho nábytku), zariadenie interiéru, domáce spotrebiče (s výnimkou osvetlenia) a čistiace prostriedky</w:t>
      </w:r>
    </w:p>
    <w:p w:rsidR="009E7AC4" w:rsidRPr="009E7AC4" w:rsidRDefault="009E7AC4" w:rsidP="009E7AC4">
      <w:pPr>
        <w:pStyle w:val="Bezriadkovania"/>
        <w:ind w:left="1843" w:hanging="1134"/>
        <w:rPr>
          <w:rFonts w:ascii="Arial Narrow" w:eastAsia="Calibri" w:hAnsi="Arial Narrow" w:cs="Arial"/>
          <w:sz w:val="22"/>
          <w:szCs w:val="22"/>
          <w:lang w:eastAsia="en-US"/>
        </w:rPr>
      </w:pPr>
      <w:r>
        <w:rPr>
          <w:rFonts w:ascii="Arial Narrow" w:eastAsia="Calibri" w:hAnsi="Arial Narrow" w:cs="Arial"/>
          <w:sz w:val="22"/>
          <w:szCs w:val="22"/>
          <w:lang w:eastAsia="en-US"/>
        </w:rPr>
        <w:t xml:space="preserve">39112000-0  </w:t>
      </w:r>
      <w:r w:rsidRPr="009E7AC4">
        <w:rPr>
          <w:rFonts w:ascii="Arial Narrow" w:eastAsia="Calibri" w:hAnsi="Arial Narrow" w:cs="Arial"/>
          <w:sz w:val="22"/>
          <w:szCs w:val="22"/>
          <w:lang w:eastAsia="en-US"/>
        </w:rPr>
        <w:t>Stoličky</w:t>
      </w:r>
    </w:p>
    <w:p w:rsidR="009E7AC4" w:rsidRPr="009E7AC4" w:rsidRDefault="009E7AC4" w:rsidP="009E7AC4">
      <w:pPr>
        <w:pStyle w:val="Bezriadkovania"/>
        <w:ind w:left="1843" w:hanging="1134"/>
        <w:rPr>
          <w:rFonts w:ascii="Arial Narrow" w:eastAsia="Calibri" w:hAnsi="Arial Narrow" w:cs="Arial"/>
          <w:sz w:val="22"/>
          <w:szCs w:val="22"/>
          <w:lang w:eastAsia="en-US"/>
        </w:rPr>
      </w:pPr>
      <w:r w:rsidRPr="009E7AC4">
        <w:rPr>
          <w:rFonts w:ascii="Arial Narrow" w:eastAsia="Calibri" w:hAnsi="Arial Narrow" w:cs="Arial"/>
          <w:sz w:val="22"/>
          <w:szCs w:val="22"/>
          <w:lang w:eastAsia="en-US"/>
        </w:rPr>
        <w:t>39112100-1  Jedálenské stoličky</w:t>
      </w:r>
    </w:p>
    <w:p w:rsidR="009E7AC4" w:rsidRPr="009E7AC4" w:rsidRDefault="009E7AC4" w:rsidP="009E7AC4">
      <w:pPr>
        <w:pStyle w:val="Bezriadkovania"/>
        <w:ind w:left="1843" w:hanging="1134"/>
        <w:rPr>
          <w:rFonts w:ascii="Arial Narrow" w:eastAsia="Calibri" w:hAnsi="Arial Narrow" w:cs="Arial"/>
          <w:sz w:val="22"/>
          <w:szCs w:val="22"/>
          <w:lang w:eastAsia="en-US"/>
        </w:rPr>
      </w:pPr>
      <w:r w:rsidRPr="009E7AC4">
        <w:rPr>
          <w:rFonts w:ascii="Arial Narrow" w:eastAsia="Calibri" w:hAnsi="Arial Narrow" w:cs="Arial"/>
          <w:sz w:val="22"/>
          <w:szCs w:val="22"/>
          <w:lang w:eastAsia="en-US"/>
        </w:rPr>
        <w:t>39113000-7  Rôzne sedadlá a stoličky</w:t>
      </w:r>
    </w:p>
    <w:p w:rsidR="009E7AC4" w:rsidRPr="009E7AC4" w:rsidRDefault="009E7AC4" w:rsidP="009E7AC4">
      <w:pPr>
        <w:pStyle w:val="Bezriadkovania"/>
        <w:ind w:left="1843" w:hanging="1134"/>
        <w:rPr>
          <w:rFonts w:ascii="Arial Narrow" w:eastAsia="Calibri" w:hAnsi="Arial Narrow" w:cs="Arial"/>
          <w:sz w:val="22"/>
          <w:szCs w:val="22"/>
          <w:lang w:eastAsia="en-US"/>
        </w:rPr>
      </w:pPr>
      <w:r w:rsidRPr="009E7AC4">
        <w:rPr>
          <w:rFonts w:ascii="Arial Narrow" w:eastAsia="Calibri" w:hAnsi="Arial Narrow" w:cs="Arial"/>
          <w:sz w:val="22"/>
          <w:szCs w:val="22"/>
          <w:lang w:eastAsia="en-US"/>
        </w:rPr>
        <w:t>39113100-8  Kreslá</w:t>
      </w:r>
    </w:p>
    <w:p w:rsidR="009E7AC4" w:rsidRPr="009E7AC4" w:rsidRDefault="009E7AC4" w:rsidP="009E7AC4">
      <w:pPr>
        <w:pStyle w:val="Bezriadkovania"/>
        <w:ind w:left="1843" w:hanging="1134"/>
        <w:rPr>
          <w:rFonts w:ascii="Arial Narrow" w:eastAsia="Calibri" w:hAnsi="Arial Narrow" w:cs="Arial"/>
          <w:sz w:val="22"/>
          <w:szCs w:val="22"/>
          <w:lang w:eastAsia="en-US"/>
        </w:rPr>
      </w:pPr>
      <w:r w:rsidRPr="009E7AC4">
        <w:rPr>
          <w:rFonts w:ascii="Arial Narrow" w:eastAsia="Calibri" w:hAnsi="Arial Narrow" w:cs="Arial"/>
          <w:sz w:val="22"/>
          <w:szCs w:val="22"/>
          <w:lang w:eastAsia="en-US"/>
        </w:rPr>
        <w:t>39113200-9  Lavice s operadlom</w:t>
      </w:r>
    </w:p>
    <w:p w:rsidR="009E7AC4" w:rsidRPr="009E7AC4" w:rsidRDefault="009E7AC4" w:rsidP="009E7AC4">
      <w:pPr>
        <w:pStyle w:val="Bezriadkovania"/>
        <w:ind w:left="1843" w:hanging="1134"/>
        <w:rPr>
          <w:rFonts w:ascii="Arial Narrow" w:eastAsia="Calibri" w:hAnsi="Arial Narrow" w:cs="Arial"/>
          <w:sz w:val="22"/>
          <w:szCs w:val="22"/>
          <w:lang w:eastAsia="en-US"/>
        </w:rPr>
      </w:pPr>
      <w:r w:rsidRPr="009E7AC4">
        <w:rPr>
          <w:rFonts w:ascii="Arial Narrow" w:eastAsia="Calibri" w:hAnsi="Arial Narrow" w:cs="Arial"/>
          <w:sz w:val="22"/>
          <w:szCs w:val="22"/>
          <w:lang w:eastAsia="en-US"/>
        </w:rPr>
        <w:t xml:space="preserve">39143112-4 </w:t>
      </w:r>
      <w:r>
        <w:rPr>
          <w:rFonts w:ascii="Arial Narrow" w:eastAsia="Calibri" w:hAnsi="Arial Narrow" w:cs="Arial"/>
          <w:sz w:val="22"/>
          <w:szCs w:val="22"/>
          <w:lang w:eastAsia="en-US"/>
        </w:rPr>
        <w:t xml:space="preserve"> M</w:t>
      </w:r>
      <w:r w:rsidRPr="009E7AC4">
        <w:rPr>
          <w:rFonts w:ascii="Arial Narrow" w:eastAsia="Calibri" w:hAnsi="Arial Narrow" w:cs="Arial"/>
          <w:sz w:val="22"/>
          <w:szCs w:val="22"/>
          <w:lang w:eastAsia="en-US"/>
        </w:rPr>
        <w:t>atrace</w:t>
      </w:r>
    </w:p>
    <w:p w:rsidR="009E7AC4" w:rsidRPr="009E7AC4" w:rsidRDefault="009E7AC4" w:rsidP="009E7AC4">
      <w:pPr>
        <w:pStyle w:val="Bezriadkovania"/>
        <w:ind w:left="1843" w:hanging="1134"/>
        <w:rPr>
          <w:rFonts w:ascii="Arial Narrow" w:eastAsia="Calibri" w:hAnsi="Arial Narrow" w:cs="Arial"/>
          <w:sz w:val="22"/>
          <w:szCs w:val="22"/>
          <w:lang w:eastAsia="en-US"/>
        </w:rPr>
      </w:pPr>
      <w:r w:rsidRPr="009E7AC4">
        <w:rPr>
          <w:rFonts w:ascii="Arial Narrow" w:eastAsia="Calibri" w:hAnsi="Arial Narrow" w:cs="Arial"/>
          <w:sz w:val="22"/>
          <w:szCs w:val="22"/>
          <w:lang w:eastAsia="en-US"/>
        </w:rPr>
        <w:t xml:space="preserve">39151100-6 </w:t>
      </w:r>
      <w:r>
        <w:rPr>
          <w:rFonts w:ascii="Arial Narrow" w:eastAsia="Calibri" w:hAnsi="Arial Narrow" w:cs="Arial"/>
          <w:sz w:val="22"/>
          <w:szCs w:val="22"/>
          <w:lang w:eastAsia="en-US"/>
        </w:rPr>
        <w:t xml:space="preserve"> </w:t>
      </w:r>
      <w:r w:rsidRPr="009E7AC4">
        <w:rPr>
          <w:rFonts w:ascii="Arial Narrow" w:eastAsia="Calibri" w:hAnsi="Arial Narrow" w:cs="Arial"/>
          <w:sz w:val="22"/>
          <w:szCs w:val="22"/>
          <w:lang w:eastAsia="en-US"/>
        </w:rPr>
        <w:t>Regály</w:t>
      </w:r>
    </w:p>
    <w:p w:rsidR="009E7AC4" w:rsidRPr="009E7AC4" w:rsidRDefault="009E7AC4" w:rsidP="009E7AC4">
      <w:pPr>
        <w:pStyle w:val="Bezriadkovania"/>
        <w:ind w:left="1843" w:hanging="1134"/>
        <w:rPr>
          <w:rFonts w:ascii="Arial Narrow" w:eastAsia="Calibri" w:hAnsi="Arial Narrow" w:cs="Arial"/>
          <w:sz w:val="22"/>
          <w:szCs w:val="22"/>
          <w:lang w:eastAsia="en-US"/>
        </w:rPr>
      </w:pPr>
      <w:r w:rsidRPr="009E7AC4">
        <w:rPr>
          <w:rFonts w:ascii="Arial Narrow" w:eastAsia="Calibri" w:hAnsi="Arial Narrow" w:cs="Arial"/>
          <w:sz w:val="22"/>
          <w:szCs w:val="22"/>
          <w:lang w:eastAsia="en-US"/>
        </w:rPr>
        <w:t xml:space="preserve">39120000-9 </w:t>
      </w:r>
      <w:r>
        <w:rPr>
          <w:rFonts w:ascii="Arial Narrow" w:eastAsia="Calibri" w:hAnsi="Arial Narrow" w:cs="Arial"/>
          <w:sz w:val="22"/>
          <w:szCs w:val="22"/>
          <w:lang w:eastAsia="en-US"/>
        </w:rPr>
        <w:t xml:space="preserve"> </w:t>
      </w:r>
      <w:r w:rsidRPr="009E7AC4">
        <w:rPr>
          <w:rFonts w:ascii="Arial Narrow" w:eastAsia="Calibri" w:hAnsi="Arial Narrow" w:cs="Arial"/>
          <w:sz w:val="22"/>
          <w:szCs w:val="22"/>
          <w:lang w:eastAsia="en-US"/>
        </w:rPr>
        <w:t>Stoly, skrine, písacie stoly a knižnice</w:t>
      </w:r>
    </w:p>
    <w:p w:rsidR="009E7AC4" w:rsidRPr="009E7AC4" w:rsidRDefault="009E7AC4" w:rsidP="009E7AC4">
      <w:pPr>
        <w:pStyle w:val="Bezriadkovania"/>
        <w:ind w:left="1843" w:hanging="1134"/>
        <w:rPr>
          <w:rFonts w:ascii="Arial Narrow" w:eastAsia="Calibri" w:hAnsi="Arial Narrow" w:cs="Arial"/>
          <w:sz w:val="22"/>
          <w:szCs w:val="22"/>
          <w:lang w:eastAsia="en-US"/>
        </w:rPr>
      </w:pPr>
      <w:r w:rsidRPr="009E7AC4">
        <w:rPr>
          <w:rFonts w:ascii="Arial Narrow" w:eastAsia="Calibri" w:hAnsi="Arial Narrow" w:cs="Arial"/>
          <w:sz w:val="22"/>
          <w:szCs w:val="22"/>
          <w:lang w:eastAsia="en-US"/>
        </w:rPr>
        <w:t xml:space="preserve">39122000-3 </w:t>
      </w:r>
      <w:r>
        <w:rPr>
          <w:rFonts w:ascii="Arial Narrow" w:eastAsia="Calibri" w:hAnsi="Arial Narrow" w:cs="Arial"/>
          <w:sz w:val="22"/>
          <w:szCs w:val="22"/>
          <w:lang w:eastAsia="en-US"/>
        </w:rPr>
        <w:t xml:space="preserve"> </w:t>
      </w:r>
      <w:r w:rsidRPr="009E7AC4">
        <w:rPr>
          <w:rFonts w:ascii="Arial Narrow" w:eastAsia="Calibri" w:hAnsi="Arial Narrow" w:cs="Arial"/>
          <w:sz w:val="22"/>
          <w:szCs w:val="22"/>
          <w:lang w:eastAsia="en-US"/>
        </w:rPr>
        <w:t>Skrine a knižnice</w:t>
      </w:r>
    </w:p>
    <w:p w:rsidR="009E7AC4" w:rsidRPr="00E062CC" w:rsidRDefault="009E7AC4" w:rsidP="009E7AC4">
      <w:pPr>
        <w:pStyle w:val="Default"/>
        <w:ind w:left="1843" w:hanging="1134"/>
        <w:jc w:val="both"/>
        <w:rPr>
          <w:rFonts w:ascii="Arial Narrow" w:hAnsi="Arial Narrow"/>
          <w:color w:val="auto"/>
          <w:sz w:val="22"/>
          <w:szCs w:val="22"/>
        </w:rPr>
      </w:pPr>
    </w:p>
    <w:p w:rsidR="006C7614" w:rsidRPr="00E062CC" w:rsidRDefault="006C7614" w:rsidP="006C7614">
      <w:pPr>
        <w:pStyle w:val="Default"/>
        <w:ind w:left="705"/>
        <w:jc w:val="both"/>
        <w:rPr>
          <w:rFonts w:ascii="Arial Narrow" w:hAnsi="Arial Narrow"/>
          <w:color w:val="auto"/>
          <w:sz w:val="22"/>
          <w:szCs w:val="22"/>
        </w:rPr>
      </w:pPr>
    </w:p>
    <w:p w:rsidR="00425537" w:rsidRPr="00E062CC" w:rsidRDefault="0083224E" w:rsidP="006C7614">
      <w:pPr>
        <w:pStyle w:val="Default"/>
        <w:ind w:left="705" w:hanging="705"/>
        <w:jc w:val="both"/>
        <w:rPr>
          <w:rFonts w:ascii="Arial Narrow" w:hAnsi="Arial Narrow"/>
          <w:b/>
          <w:color w:val="auto"/>
          <w:sz w:val="22"/>
          <w:szCs w:val="22"/>
        </w:rPr>
      </w:pPr>
      <w:r w:rsidRPr="00E062CC">
        <w:rPr>
          <w:rFonts w:ascii="Arial Narrow" w:hAnsi="Arial Narrow"/>
          <w:b/>
          <w:color w:val="auto"/>
          <w:sz w:val="22"/>
          <w:szCs w:val="22"/>
        </w:rPr>
        <w:t>3.</w:t>
      </w:r>
      <w:r w:rsidRPr="00E062CC">
        <w:rPr>
          <w:rFonts w:ascii="Arial Narrow" w:hAnsi="Arial Narrow"/>
          <w:b/>
          <w:color w:val="auto"/>
          <w:sz w:val="22"/>
          <w:szCs w:val="22"/>
        </w:rPr>
        <w:tab/>
      </w:r>
      <w:r w:rsidR="00425537" w:rsidRPr="00E062CC">
        <w:rPr>
          <w:rFonts w:ascii="Arial Narrow" w:hAnsi="Arial Narrow"/>
          <w:b/>
          <w:color w:val="auto"/>
          <w:sz w:val="22"/>
          <w:szCs w:val="22"/>
        </w:rPr>
        <w:t>S tovarom sa požaduje  zabezpečiť aj tieto súvisiace služby:</w:t>
      </w:r>
    </w:p>
    <w:p w:rsidR="00425537" w:rsidRPr="00E062CC" w:rsidRDefault="006C7614" w:rsidP="006C7614">
      <w:pPr>
        <w:pStyle w:val="Default"/>
        <w:ind w:left="705"/>
        <w:jc w:val="both"/>
        <w:rPr>
          <w:rFonts w:ascii="Arial Narrow" w:hAnsi="Arial Narrow"/>
          <w:color w:val="auto"/>
          <w:sz w:val="22"/>
          <w:szCs w:val="22"/>
        </w:rPr>
      </w:pPr>
      <w:r w:rsidRPr="00E062CC">
        <w:rPr>
          <w:rFonts w:ascii="Arial Narrow" w:hAnsi="Arial Narrow"/>
          <w:color w:val="auto"/>
          <w:sz w:val="22"/>
          <w:szCs w:val="22"/>
        </w:rPr>
        <w:t>-</w:t>
      </w:r>
      <w:r w:rsidRPr="00E062CC">
        <w:rPr>
          <w:rFonts w:ascii="Arial Narrow" w:hAnsi="Arial Narrow"/>
          <w:color w:val="auto"/>
          <w:sz w:val="22"/>
          <w:szCs w:val="22"/>
        </w:rPr>
        <w:tab/>
      </w:r>
      <w:r w:rsidR="00425537" w:rsidRPr="00E062CC">
        <w:rPr>
          <w:rFonts w:ascii="Arial Narrow" w:hAnsi="Arial Narrow"/>
          <w:color w:val="auto"/>
          <w:sz w:val="22"/>
          <w:szCs w:val="22"/>
        </w:rPr>
        <w:t>dodanie tovaru do miest dodania,</w:t>
      </w:r>
    </w:p>
    <w:p w:rsidR="00425537" w:rsidRPr="00E062CC" w:rsidRDefault="006C7614" w:rsidP="006C7614">
      <w:pPr>
        <w:pStyle w:val="Default"/>
        <w:ind w:left="705"/>
        <w:jc w:val="both"/>
        <w:rPr>
          <w:rFonts w:ascii="Arial Narrow" w:hAnsi="Arial Narrow"/>
          <w:color w:val="auto"/>
          <w:sz w:val="22"/>
          <w:szCs w:val="22"/>
        </w:rPr>
      </w:pPr>
      <w:r w:rsidRPr="00E062CC">
        <w:rPr>
          <w:rFonts w:ascii="Arial Narrow" w:hAnsi="Arial Narrow"/>
          <w:color w:val="auto"/>
          <w:sz w:val="22"/>
          <w:szCs w:val="22"/>
        </w:rPr>
        <w:t>-</w:t>
      </w:r>
      <w:r w:rsidRPr="00E062CC">
        <w:rPr>
          <w:rFonts w:ascii="Arial Narrow" w:hAnsi="Arial Narrow"/>
          <w:color w:val="auto"/>
          <w:sz w:val="22"/>
          <w:szCs w:val="22"/>
        </w:rPr>
        <w:tab/>
      </w:r>
      <w:r w:rsidR="00425537" w:rsidRPr="00E062CC">
        <w:rPr>
          <w:rFonts w:ascii="Arial Narrow" w:hAnsi="Arial Narrow"/>
          <w:color w:val="auto"/>
          <w:sz w:val="22"/>
          <w:szCs w:val="22"/>
        </w:rPr>
        <w:t>vyloženie tovaru v miest</w:t>
      </w:r>
      <w:r w:rsidR="00E062CC">
        <w:rPr>
          <w:rFonts w:ascii="Arial Narrow" w:hAnsi="Arial Narrow"/>
          <w:color w:val="auto"/>
          <w:sz w:val="22"/>
          <w:szCs w:val="22"/>
        </w:rPr>
        <w:t>ach</w:t>
      </w:r>
      <w:r w:rsidR="00425537" w:rsidRPr="00E062CC">
        <w:rPr>
          <w:rFonts w:ascii="Arial Narrow" w:hAnsi="Arial Narrow"/>
          <w:color w:val="auto"/>
          <w:sz w:val="22"/>
          <w:szCs w:val="22"/>
        </w:rPr>
        <w:t xml:space="preserve"> dodania</w:t>
      </w:r>
      <w:r w:rsidRPr="00E062CC">
        <w:rPr>
          <w:rFonts w:ascii="Arial Narrow" w:hAnsi="Arial Narrow"/>
          <w:color w:val="auto"/>
          <w:sz w:val="22"/>
          <w:szCs w:val="22"/>
        </w:rPr>
        <w:t>,</w:t>
      </w:r>
    </w:p>
    <w:p w:rsidR="006C7614" w:rsidRPr="00E062CC" w:rsidRDefault="00E062CC" w:rsidP="006C7614">
      <w:pPr>
        <w:pStyle w:val="Default"/>
        <w:ind w:left="705"/>
        <w:jc w:val="both"/>
        <w:rPr>
          <w:rFonts w:ascii="Arial Narrow" w:hAnsi="Arial Narrow"/>
          <w:color w:val="auto"/>
          <w:sz w:val="22"/>
          <w:szCs w:val="22"/>
        </w:rPr>
      </w:pPr>
      <w:r>
        <w:rPr>
          <w:rFonts w:ascii="Arial Narrow" w:hAnsi="Arial Narrow"/>
          <w:color w:val="auto"/>
          <w:sz w:val="22"/>
          <w:szCs w:val="22"/>
        </w:rPr>
        <w:t>-</w:t>
      </w:r>
      <w:r>
        <w:rPr>
          <w:rFonts w:ascii="Arial Narrow" w:hAnsi="Arial Narrow"/>
          <w:color w:val="auto"/>
          <w:sz w:val="22"/>
          <w:szCs w:val="22"/>
        </w:rPr>
        <w:tab/>
        <w:t>montáž na miestach</w:t>
      </w:r>
      <w:r w:rsidR="006C7614" w:rsidRPr="00E062CC">
        <w:rPr>
          <w:rFonts w:ascii="Arial Narrow" w:hAnsi="Arial Narrow"/>
          <w:color w:val="auto"/>
          <w:sz w:val="22"/>
          <w:szCs w:val="22"/>
        </w:rPr>
        <w:t xml:space="preserve"> dodania</w:t>
      </w:r>
    </w:p>
    <w:p w:rsidR="006C7614" w:rsidRPr="00E062CC" w:rsidRDefault="006C7614" w:rsidP="006C7614">
      <w:pPr>
        <w:pStyle w:val="Default"/>
        <w:ind w:left="705" w:hanging="705"/>
        <w:jc w:val="both"/>
        <w:rPr>
          <w:rFonts w:ascii="Arial Narrow" w:hAnsi="Arial Narrow"/>
          <w:b/>
          <w:color w:val="auto"/>
          <w:sz w:val="22"/>
          <w:szCs w:val="22"/>
        </w:rPr>
      </w:pPr>
    </w:p>
    <w:p w:rsidR="00425537" w:rsidRPr="00E062CC" w:rsidRDefault="006C7614" w:rsidP="006C7614">
      <w:pPr>
        <w:pStyle w:val="Default"/>
        <w:spacing w:after="240" w:line="276" w:lineRule="auto"/>
        <w:ind w:left="705" w:hanging="705"/>
        <w:contextualSpacing/>
        <w:jc w:val="both"/>
        <w:rPr>
          <w:rFonts w:ascii="Arial Narrow" w:eastAsia="Times New Roman" w:hAnsi="Arial Narrow" w:cs="Times New Roman"/>
          <w:color w:val="auto"/>
          <w:sz w:val="22"/>
          <w:szCs w:val="22"/>
          <w:lang w:eastAsia="cs-CZ"/>
        </w:rPr>
      </w:pPr>
      <w:r w:rsidRPr="00E062CC">
        <w:rPr>
          <w:rFonts w:ascii="Arial Narrow" w:hAnsi="Arial Narrow"/>
          <w:b/>
          <w:color w:val="auto"/>
          <w:sz w:val="22"/>
          <w:szCs w:val="22"/>
        </w:rPr>
        <w:t>4</w:t>
      </w:r>
      <w:r w:rsidRPr="00E062CC">
        <w:rPr>
          <w:rFonts w:ascii="Arial Narrow" w:hAnsi="Arial Narrow"/>
          <w:color w:val="auto"/>
          <w:sz w:val="22"/>
          <w:szCs w:val="22"/>
        </w:rPr>
        <w:t>.</w:t>
      </w:r>
      <w:r w:rsidRPr="00E062CC">
        <w:rPr>
          <w:rFonts w:ascii="Arial Narrow" w:hAnsi="Arial Narrow"/>
          <w:color w:val="auto"/>
          <w:sz w:val="22"/>
          <w:szCs w:val="22"/>
        </w:rPr>
        <w:tab/>
      </w:r>
      <w:r w:rsidRPr="00E062CC">
        <w:rPr>
          <w:rFonts w:ascii="Arial Narrow" w:hAnsi="Arial Narrow"/>
          <w:color w:val="auto"/>
          <w:sz w:val="22"/>
          <w:szCs w:val="22"/>
        </w:rPr>
        <w:tab/>
      </w:r>
      <w:r w:rsidR="00425537" w:rsidRPr="00E062CC">
        <w:rPr>
          <w:rFonts w:ascii="Arial Narrow" w:hAnsi="Arial Narrow"/>
          <w:color w:val="auto"/>
          <w:sz w:val="22"/>
          <w:szCs w:val="22"/>
        </w:rPr>
        <w:t>Verejný obstarávateľ</w:t>
      </w:r>
      <w:r w:rsidR="00425537" w:rsidRPr="00E062CC">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rsidR="00425537" w:rsidRPr="00E062CC" w:rsidRDefault="006C7614" w:rsidP="006C7614">
      <w:pPr>
        <w:tabs>
          <w:tab w:val="clear" w:pos="2160"/>
          <w:tab w:val="clear" w:pos="2880"/>
          <w:tab w:val="clear" w:pos="4500"/>
          <w:tab w:val="left" w:pos="708"/>
        </w:tabs>
        <w:spacing w:before="120" w:after="120" w:line="276" w:lineRule="auto"/>
        <w:contextualSpacing/>
        <w:jc w:val="both"/>
        <w:rPr>
          <w:rFonts w:ascii="Arial Narrow" w:hAnsi="Arial Narrow"/>
          <w:sz w:val="22"/>
          <w:szCs w:val="22"/>
        </w:rPr>
      </w:pPr>
      <w:r w:rsidRPr="00E062CC">
        <w:rPr>
          <w:rFonts w:ascii="Arial Narrow" w:hAnsi="Arial Narrow"/>
          <w:b/>
          <w:sz w:val="22"/>
          <w:szCs w:val="22"/>
        </w:rPr>
        <w:t>5</w:t>
      </w:r>
      <w:r w:rsidRPr="00E062CC">
        <w:rPr>
          <w:rFonts w:ascii="Arial Narrow" w:hAnsi="Arial Narrow"/>
          <w:sz w:val="22"/>
          <w:szCs w:val="22"/>
        </w:rPr>
        <w:t>.</w:t>
      </w:r>
      <w:r w:rsidRPr="00E062CC">
        <w:rPr>
          <w:rFonts w:ascii="Arial Narrow" w:hAnsi="Arial Narrow"/>
          <w:sz w:val="22"/>
          <w:szCs w:val="22"/>
        </w:rPr>
        <w:tab/>
      </w:r>
      <w:r w:rsidR="00425537" w:rsidRPr="00E062CC">
        <w:rPr>
          <w:rFonts w:ascii="Arial Narrow" w:hAnsi="Arial Narrow"/>
          <w:sz w:val="22"/>
          <w:szCs w:val="22"/>
        </w:rPr>
        <w:t>Tovar musí byť nový, nepoužívaný, zabalený v neporušených obaloch, nepoškodený.</w:t>
      </w:r>
    </w:p>
    <w:p w:rsidR="00425537" w:rsidRPr="00E062CC" w:rsidRDefault="00425537" w:rsidP="00425537">
      <w:pPr>
        <w:tabs>
          <w:tab w:val="left" w:pos="708"/>
        </w:tabs>
        <w:spacing w:line="276" w:lineRule="auto"/>
        <w:ind w:left="720"/>
        <w:contextualSpacing/>
        <w:jc w:val="both"/>
        <w:rPr>
          <w:rFonts w:ascii="Arial Narrow" w:hAnsi="Arial Narrow"/>
          <w:sz w:val="22"/>
          <w:szCs w:val="22"/>
        </w:rPr>
      </w:pPr>
    </w:p>
    <w:p w:rsidR="00425537" w:rsidRPr="00E062CC" w:rsidRDefault="006C7614" w:rsidP="006C7614">
      <w:pPr>
        <w:tabs>
          <w:tab w:val="clear" w:pos="2160"/>
          <w:tab w:val="clear" w:pos="2880"/>
          <w:tab w:val="clear" w:pos="4500"/>
          <w:tab w:val="left" w:pos="708"/>
        </w:tabs>
        <w:spacing w:line="276" w:lineRule="auto"/>
        <w:ind w:left="705" w:hanging="705"/>
        <w:jc w:val="both"/>
        <w:rPr>
          <w:rFonts w:ascii="Arial Narrow" w:hAnsi="Arial Narrow"/>
          <w:sz w:val="22"/>
          <w:szCs w:val="22"/>
        </w:rPr>
      </w:pPr>
      <w:r w:rsidRPr="00E062CC">
        <w:rPr>
          <w:rFonts w:ascii="Arial Narrow" w:hAnsi="Arial Narrow"/>
          <w:b/>
          <w:sz w:val="22"/>
          <w:szCs w:val="22"/>
        </w:rPr>
        <w:t>6</w:t>
      </w:r>
      <w:r w:rsidRPr="00E062CC">
        <w:rPr>
          <w:rFonts w:ascii="Arial Narrow" w:hAnsi="Arial Narrow"/>
          <w:sz w:val="22"/>
          <w:szCs w:val="22"/>
        </w:rPr>
        <w:t>.</w:t>
      </w:r>
      <w:r w:rsidRPr="00E062CC">
        <w:rPr>
          <w:rFonts w:ascii="Arial Narrow" w:hAnsi="Arial Narrow"/>
          <w:sz w:val="22"/>
          <w:szCs w:val="22"/>
        </w:rPr>
        <w:tab/>
      </w:r>
      <w:r w:rsidRPr="00E062CC">
        <w:rPr>
          <w:rFonts w:ascii="Arial Narrow" w:hAnsi="Arial Narrow"/>
          <w:sz w:val="22"/>
          <w:szCs w:val="22"/>
        </w:rPr>
        <w:tab/>
      </w:r>
      <w:r w:rsidR="00425537" w:rsidRPr="00E062CC">
        <w:rPr>
          <w:rFonts w:ascii="Arial Narrow" w:hAnsi="Arial Narrow"/>
          <w:sz w:val="22"/>
          <w:szCs w:val="22"/>
        </w:rPr>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rsidR="00425537" w:rsidRPr="00E062CC" w:rsidRDefault="00425537" w:rsidP="00425537">
      <w:pPr>
        <w:tabs>
          <w:tab w:val="left" w:pos="708"/>
        </w:tabs>
        <w:spacing w:line="276" w:lineRule="auto"/>
        <w:ind w:left="720"/>
        <w:contextualSpacing/>
        <w:jc w:val="both"/>
        <w:rPr>
          <w:rFonts w:ascii="Arial Narrow" w:hAnsi="Arial Narrow"/>
          <w:sz w:val="22"/>
          <w:szCs w:val="22"/>
        </w:rPr>
      </w:pPr>
    </w:p>
    <w:p w:rsidR="00425537" w:rsidRPr="00E062CC" w:rsidRDefault="006C7614" w:rsidP="006C7614">
      <w:pPr>
        <w:tabs>
          <w:tab w:val="clear" w:pos="2160"/>
          <w:tab w:val="clear" w:pos="2880"/>
          <w:tab w:val="clear" w:pos="4500"/>
          <w:tab w:val="left" w:pos="708"/>
        </w:tabs>
        <w:spacing w:before="120" w:after="120" w:line="276" w:lineRule="auto"/>
        <w:contextualSpacing/>
        <w:jc w:val="both"/>
        <w:rPr>
          <w:rFonts w:ascii="Arial Narrow" w:hAnsi="Arial Narrow"/>
          <w:sz w:val="22"/>
          <w:szCs w:val="22"/>
        </w:rPr>
      </w:pPr>
      <w:r w:rsidRPr="00E062CC">
        <w:rPr>
          <w:rFonts w:ascii="Arial Narrow" w:hAnsi="Arial Narrow"/>
          <w:b/>
          <w:sz w:val="22"/>
          <w:szCs w:val="22"/>
        </w:rPr>
        <w:lastRenderedPageBreak/>
        <w:t>7</w:t>
      </w:r>
      <w:r w:rsidRPr="00E062CC">
        <w:rPr>
          <w:rFonts w:ascii="Arial Narrow" w:hAnsi="Arial Narrow"/>
          <w:sz w:val="22"/>
          <w:szCs w:val="22"/>
        </w:rPr>
        <w:t>.</w:t>
      </w:r>
      <w:r w:rsidRPr="00E062CC">
        <w:rPr>
          <w:rFonts w:ascii="Arial Narrow" w:hAnsi="Arial Narrow"/>
          <w:sz w:val="22"/>
          <w:szCs w:val="22"/>
        </w:rPr>
        <w:tab/>
      </w:r>
      <w:r w:rsidR="00425537" w:rsidRPr="00E062CC">
        <w:rPr>
          <w:rFonts w:ascii="Arial Narrow" w:hAnsi="Arial Narrow"/>
          <w:sz w:val="22"/>
          <w:szCs w:val="22"/>
        </w:rPr>
        <w:t>Tovar nesmie byť recyklovaný, repasovaný, renovovaný.</w:t>
      </w:r>
    </w:p>
    <w:p w:rsidR="006C7614" w:rsidRPr="00E062CC" w:rsidRDefault="006C7614" w:rsidP="006C7614">
      <w:pPr>
        <w:tabs>
          <w:tab w:val="left" w:pos="708"/>
        </w:tabs>
        <w:spacing w:line="276" w:lineRule="auto"/>
        <w:contextualSpacing/>
        <w:jc w:val="both"/>
        <w:rPr>
          <w:rFonts w:ascii="Arial Narrow" w:hAnsi="Arial Narrow"/>
          <w:b/>
          <w:sz w:val="22"/>
          <w:szCs w:val="22"/>
        </w:rPr>
      </w:pPr>
    </w:p>
    <w:p w:rsidR="006C7614" w:rsidRPr="00E062CC" w:rsidRDefault="006C7614" w:rsidP="006C7614">
      <w:pPr>
        <w:tabs>
          <w:tab w:val="left" w:pos="708"/>
        </w:tabs>
        <w:spacing w:line="276" w:lineRule="auto"/>
        <w:contextualSpacing/>
        <w:jc w:val="both"/>
        <w:rPr>
          <w:rFonts w:ascii="Arial Narrow" w:hAnsi="Arial Narrow"/>
          <w:b/>
          <w:sz w:val="22"/>
          <w:szCs w:val="22"/>
        </w:rPr>
      </w:pPr>
      <w:r w:rsidRPr="00E062CC">
        <w:rPr>
          <w:rFonts w:ascii="Arial Narrow" w:hAnsi="Arial Narrow"/>
          <w:b/>
          <w:sz w:val="22"/>
          <w:szCs w:val="22"/>
        </w:rPr>
        <w:t>8.</w:t>
      </w:r>
      <w:r w:rsidRPr="00E062CC">
        <w:rPr>
          <w:rFonts w:ascii="Arial Narrow" w:hAnsi="Arial Narrow"/>
          <w:b/>
          <w:sz w:val="22"/>
          <w:szCs w:val="22"/>
        </w:rPr>
        <w:tab/>
      </w:r>
      <w:r w:rsidR="00425537" w:rsidRPr="00E062CC">
        <w:rPr>
          <w:rFonts w:ascii="Arial Narrow" w:hAnsi="Arial Narrow"/>
          <w:b/>
          <w:sz w:val="22"/>
          <w:szCs w:val="22"/>
        </w:rPr>
        <w:t>Lehota plnenia je:</w:t>
      </w:r>
      <w:r w:rsidRPr="00E062CC">
        <w:rPr>
          <w:rFonts w:ascii="Arial Narrow" w:hAnsi="Arial Narrow"/>
          <w:b/>
          <w:sz w:val="22"/>
          <w:szCs w:val="22"/>
        </w:rPr>
        <w:t xml:space="preserve"> </w:t>
      </w:r>
      <w:r w:rsidRPr="00E062CC">
        <w:rPr>
          <w:rFonts w:ascii="Arial Narrow" w:hAnsi="Arial Narrow"/>
          <w:sz w:val="22"/>
          <w:szCs w:val="22"/>
        </w:rPr>
        <w:t xml:space="preserve">do 60 </w:t>
      </w:r>
      <w:r w:rsidR="009E7AC4">
        <w:rPr>
          <w:rFonts w:ascii="Arial Narrow" w:hAnsi="Arial Narrow"/>
          <w:sz w:val="22"/>
          <w:szCs w:val="22"/>
        </w:rPr>
        <w:t xml:space="preserve">kalendárnych </w:t>
      </w:r>
      <w:r w:rsidRPr="00E062CC">
        <w:rPr>
          <w:rFonts w:ascii="Arial Narrow" w:hAnsi="Arial Narrow"/>
          <w:sz w:val="22"/>
          <w:szCs w:val="22"/>
        </w:rPr>
        <w:t>dní odo dňa nadobudnutia účinnosti zmluvy.</w:t>
      </w:r>
    </w:p>
    <w:p w:rsidR="006C7614" w:rsidRPr="00E062CC" w:rsidRDefault="006C7614" w:rsidP="00425537">
      <w:pPr>
        <w:tabs>
          <w:tab w:val="center" w:pos="709"/>
        </w:tabs>
        <w:spacing w:after="240" w:line="276" w:lineRule="auto"/>
        <w:ind w:left="709"/>
        <w:contextualSpacing/>
        <w:jc w:val="both"/>
        <w:rPr>
          <w:rFonts w:ascii="Arial Narrow" w:hAnsi="Arial Narrow"/>
          <w:sz w:val="22"/>
          <w:szCs w:val="22"/>
        </w:rPr>
      </w:pPr>
    </w:p>
    <w:p w:rsidR="00425537" w:rsidRPr="00E062CC" w:rsidRDefault="006C7614" w:rsidP="006C7614">
      <w:pPr>
        <w:tabs>
          <w:tab w:val="left" w:pos="708"/>
        </w:tabs>
        <w:spacing w:line="276" w:lineRule="auto"/>
        <w:contextualSpacing/>
        <w:jc w:val="both"/>
        <w:rPr>
          <w:rFonts w:ascii="Arial Narrow" w:hAnsi="Arial Narrow"/>
          <w:sz w:val="22"/>
          <w:szCs w:val="22"/>
        </w:rPr>
      </w:pPr>
      <w:r w:rsidRPr="00E062CC">
        <w:rPr>
          <w:rFonts w:ascii="Arial Narrow" w:hAnsi="Arial Narrow"/>
          <w:b/>
          <w:sz w:val="22"/>
          <w:szCs w:val="22"/>
        </w:rPr>
        <w:t>9.</w:t>
      </w:r>
      <w:r w:rsidRPr="00E062CC">
        <w:rPr>
          <w:rFonts w:ascii="Arial Narrow" w:hAnsi="Arial Narrow"/>
          <w:b/>
          <w:sz w:val="22"/>
          <w:szCs w:val="22"/>
        </w:rPr>
        <w:tab/>
      </w:r>
      <w:r w:rsidR="00E062CC">
        <w:rPr>
          <w:rFonts w:ascii="Arial Narrow" w:hAnsi="Arial Narrow"/>
          <w:b/>
          <w:sz w:val="22"/>
          <w:szCs w:val="22"/>
        </w:rPr>
        <w:t>Miesta</w:t>
      </w:r>
      <w:r w:rsidR="00425537" w:rsidRPr="00E062CC">
        <w:rPr>
          <w:rFonts w:ascii="Arial Narrow" w:hAnsi="Arial Narrow"/>
          <w:b/>
          <w:sz w:val="22"/>
          <w:szCs w:val="22"/>
        </w:rPr>
        <w:t>m</w:t>
      </w:r>
      <w:r w:rsidR="00E062CC">
        <w:rPr>
          <w:rFonts w:ascii="Arial Narrow" w:hAnsi="Arial Narrow"/>
          <w:b/>
          <w:sz w:val="22"/>
          <w:szCs w:val="22"/>
        </w:rPr>
        <w:t>i dodania sú</w:t>
      </w:r>
      <w:r w:rsidR="00425537" w:rsidRPr="00E062CC">
        <w:rPr>
          <w:rFonts w:ascii="Arial Narrow" w:hAnsi="Arial Narrow"/>
          <w:b/>
          <w:sz w:val="22"/>
          <w:szCs w:val="22"/>
        </w:rPr>
        <w:t>:</w:t>
      </w:r>
    </w:p>
    <w:p w:rsidR="006C7614" w:rsidRPr="009E7AC4" w:rsidRDefault="009E7AC4" w:rsidP="009E7AC4">
      <w:pPr>
        <w:pStyle w:val="Odsekzoznamu"/>
        <w:jc w:val="both"/>
        <w:rPr>
          <w:rFonts w:ascii="Arial Narrow" w:hAnsi="Arial Narrow" w:cs="Times New Roman"/>
          <w:lang w:val="sk-SK"/>
        </w:rPr>
      </w:pPr>
      <w:r w:rsidRPr="00C03E0F">
        <w:rPr>
          <w:rFonts w:ascii="Arial Narrow" w:hAnsi="Arial Narrow" w:cs="Times New Roman"/>
          <w:lang w:val="sk-SK"/>
        </w:rPr>
        <w:t>Odbor hospodárskeho zabezpečenia SE MV SR – Oddelenie všeobecných</w:t>
      </w:r>
      <w:r w:rsidR="00C03E0F" w:rsidRPr="00C03E0F">
        <w:rPr>
          <w:rFonts w:ascii="Arial Narrow" w:hAnsi="Arial Narrow" w:cs="Times New Roman"/>
          <w:lang w:val="sk-SK"/>
        </w:rPr>
        <w:t xml:space="preserve"> komodít, Sklad MV SR – Limbach</w:t>
      </w:r>
      <w:r w:rsidRPr="009E7AC4">
        <w:rPr>
          <w:rFonts w:ascii="Arial Narrow" w:hAnsi="Arial Narrow" w:cs="Times New Roman"/>
          <w:lang w:val="sk-SK"/>
        </w:rPr>
        <w:t xml:space="preserve"> </w:t>
      </w:r>
    </w:p>
    <w:p w:rsidR="006C7614" w:rsidRPr="00E062CC" w:rsidRDefault="006C7614" w:rsidP="00425537">
      <w:pPr>
        <w:tabs>
          <w:tab w:val="center" w:pos="709"/>
        </w:tabs>
        <w:spacing w:after="240" w:line="276" w:lineRule="auto"/>
        <w:ind w:left="709" w:right="-2"/>
        <w:contextualSpacing/>
        <w:jc w:val="both"/>
        <w:rPr>
          <w:rFonts w:ascii="Arial Narrow" w:hAnsi="Arial Narrow" w:cs="Helvetica"/>
          <w:sz w:val="22"/>
          <w:szCs w:val="22"/>
          <w:shd w:val="clear" w:color="auto" w:fill="FFFFFF"/>
        </w:rPr>
      </w:pPr>
    </w:p>
    <w:p w:rsidR="00425537" w:rsidRPr="00E062CC" w:rsidRDefault="006C7614" w:rsidP="006C7614">
      <w:pPr>
        <w:tabs>
          <w:tab w:val="center" w:pos="709"/>
        </w:tabs>
        <w:spacing w:after="240" w:line="276" w:lineRule="auto"/>
        <w:ind w:right="-2"/>
        <w:contextualSpacing/>
        <w:jc w:val="both"/>
        <w:rPr>
          <w:rFonts w:ascii="Arial Narrow" w:hAnsi="Arial Narrow"/>
          <w:sz w:val="22"/>
          <w:szCs w:val="22"/>
          <w:lang w:eastAsia="sk-SK"/>
        </w:rPr>
      </w:pPr>
      <w:r w:rsidRPr="00E062CC">
        <w:rPr>
          <w:rFonts w:ascii="Arial Narrow" w:hAnsi="Arial Narrow"/>
          <w:b/>
          <w:sz w:val="22"/>
          <w:szCs w:val="22"/>
        </w:rPr>
        <w:t xml:space="preserve">10. </w:t>
      </w:r>
      <w:r w:rsidRPr="00E062CC">
        <w:rPr>
          <w:rFonts w:ascii="Arial Narrow" w:hAnsi="Arial Narrow"/>
          <w:b/>
          <w:sz w:val="22"/>
          <w:szCs w:val="22"/>
        </w:rPr>
        <w:tab/>
        <w:t xml:space="preserve">        </w:t>
      </w:r>
      <w:r w:rsidR="00425537" w:rsidRPr="00E062CC">
        <w:rPr>
          <w:rFonts w:ascii="Arial Narrow" w:hAnsi="Arial Narrow"/>
          <w:b/>
          <w:sz w:val="22"/>
          <w:szCs w:val="22"/>
        </w:rPr>
        <w:t>Technická  špecifikácia predmetu zákazky:</w:t>
      </w:r>
    </w:p>
    <w:p w:rsidR="00C03E0F" w:rsidRDefault="00425537" w:rsidP="00C03E0F">
      <w:pPr>
        <w:tabs>
          <w:tab w:val="center" w:pos="1701"/>
          <w:tab w:val="center" w:pos="5670"/>
        </w:tabs>
        <w:spacing w:after="60" w:line="264" w:lineRule="auto"/>
        <w:jc w:val="center"/>
        <w:rPr>
          <w:rFonts w:ascii="Arial Narrow" w:hAnsi="Arial Narrow"/>
          <w:b/>
          <w:sz w:val="22"/>
          <w:szCs w:val="22"/>
        </w:rPr>
      </w:pPr>
      <w:r w:rsidRPr="00E062CC">
        <w:rPr>
          <w:rFonts w:ascii="Arial Narrow" w:hAnsi="Arial Narrow" w:cs="Arial"/>
          <w:sz w:val="22"/>
          <w:szCs w:val="22"/>
        </w:rPr>
        <w:t xml:space="preserve">Všetky technické parametre/funkcionality, resp. vlastnosti požadovaného predmetu zákazky uvedené v tabuľke nižšie predstavujú minimálne požiadavky, ktoré musia </w:t>
      </w:r>
    </w:p>
    <w:p w:rsidR="00C03E0F" w:rsidRDefault="00C03E0F" w:rsidP="00C03E0F">
      <w:pPr>
        <w:tabs>
          <w:tab w:val="center" w:pos="1701"/>
          <w:tab w:val="center" w:pos="5670"/>
        </w:tabs>
        <w:spacing w:after="60" w:line="264" w:lineRule="auto"/>
        <w:jc w:val="center"/>
        <w:rPr>
          <w:rFonts w:ascii="Arial Narrow" w:hAnsi="Arial Narrow"/>
          <w:b/>
          <w:sz w:val="22"/>
          <w:szCs w:val="22"/>
        </w:rPr>
      </w:pPr>
    </w:p>
    <w:tbl>
      <w:tblPr>
        <w:tblStyle w:val="Mriekatabuky"/>
        <w:tblW w:w="13890" w:type="dxa"/>
        <w:tblInd w:w="250" w:type="dxa"/>
        <w:tblLayout w:type="fixed"/>
        <w:tblLook w:val="04A0" w:firstRow="1" w:lastRow="0" w:firstColumn="1" w:lastColumn="0" w:noHBand="0" w:noVBand="1"/>
      </w:tblPr>
      <w:tblGrid>
        <w:gridCol w:w="566"/>
        <w:gridCol w:w="2013"/>
        <w:gridCol w:w="1240"/>
        <w:gridCol w:w="4857"/>
        <w:gridCol w:w="2498"/>
        <w:gridCol w:w="2687"/>
        <w:gridCol w:w="29"/>
      </w:tblGrid>
      <w:tr w:rsidR="00C03E0F" w:rsidRPr="00C03E0F" w:rsidTr="009F3A00">
        <w:trPr>
          <w:gridAfter w:val="1"/>
          <w:wAfter w:w="29" w:type="dxa"/>
        </w:trPr>
        <w:tc>
          <w:tcPr>
            <w:tcW w:w="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03E0F" w:rsidRPr="00C03E0F" w:rsidRDefault="00C03E0F">
            <w:pPr>
              <w:jc w:val="center"/>
              <w:rPr>
                <w:rFonts w:ascii="Arial Narrow" w:hAnsi="Arial Narrow" w:cs="Arial"/>
                <w:b/>
                <w:sz w:val="22"/>
                <w:szCs w:val="22"/>
              </w:rPr>
            </w:pPr>
            <w:proofErr w:type="spellStart"/>
            <w:r w:rsidRPr="00C03E0F">
              <w:rPr>
                <w:rFonts w:ascii="Arial Narrow" w:hAnsi="Arial Narrow" w:cs="Arial"/>
                <w:b/>
                <w:sz w:val="22"/>
                <w:szCs w:val="22"/>
              </w:rPr>
              <w:t>p.č</w:t>
            </w:r>
            <w:proofErr w:type="spellEnd"/>
            <w:r w:rsidRPr="00C03E0F">
              <w:rPr>
                <w:rFonts w:ascii="Arial Narrow" w:hAnsi="Arial Narrow" w:cs="Arial"/>
                <w:b/>
                <w:sz w:val="22"/>
                <w:szCs w:val="22"/>
              </w:rPr>
              <w:t>.</w:t>
            </w:r>
          </w:p>
        </w:tc>
        <w:tc>
          <w:tcPr>
            <w:tcW w:w="201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03E0F" w:rsidRPr="00C03E0F" w:rsidRDefault="00C03E0F">
            <w:pPr>
              <w:jc w:val="center"/>
              <w:rPr>
                <w:rFonts w:ascii="Arial Narrow" w:hAnsi="Arial Narrow" w:cs="Arial"/>
                <w:b/>
                <w:sz w:val="22"/>
                <w:szCs w:val="22"/>
              </w:rPr>
            </w:pPr>
            <w:r w:rsidRPr="00C03E0F">
              <w:rPr>
                <w:rFonts w:ascii="Arial Narrow" w:hAnsi="Arial Narrow" w:cs="Arial"/>
                <w:b/>
                <w:sz w:val="22"/>
                <w:szCs w:val="22"/>
              </w:rPr>
              <w:t>Názov položky</w:t>
            </w:r>
          </w:p>
        </w:tc>
        <w:tc>
          <w:tcPr>
            <w:tcW w:w="1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03E0F" w:rsidRPr="00C03E0F" w:rsidRDefault="00C03E0F">
            <w:pPr>
              <w:jc w:val="center"/>
              <w:rPr>
                <w:rFonts w:ascii="Arial Narrow" w:hAnsi="Arial Narrow" w:cs="Arial"/>
                <w:b/>
                <w:sz w:val="22"/>
                <w:szCs w:val="22"/>
              </w:rPr>
            </w:pPr>
            <w:r w:rsidRPr="00C03E0F">
              <w:rPr>
                <w:rFonts w:ascii="Arial Narrow" w:hAnsi="Arial Narrow" w:cs="Arial"/>
                <w:b/>
                <w:sz w:val="22"/>
                <w:szCs w:val="22"/>
              </w:rPr>
              <w:t>Množstvo</w:t>
            </w:r>
          </w:p>
        </w:tc>
        <w:tc>
          <w:tcPr>
            <w:tcW w:w="48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03E0F" w:rsidRPr="00C03E0F" w:rsidRDefault="00C03E0F">
            <w:pPr>
              <w:jc w:val="center"/>
              <w:rPr>
                <w:rFonts w:ascii="Arial Narrow" w:hAnsi="Arial Narrow" w:cs="Arial"/>
                <w:b/>
                <w:sz w:val="22"/>
                <w:szCs w:val="22"/>
              </w:rPr>
            </w:pPr>
            <w:r w:rsidRPr="00C03E0F">
              <w:rPr>
                <w:rFonts w:ascii="Arial Narrow" w:hAnsi="Arial Narrow" w:cs="Arial"/>
                <w:b/>
                <w:sz w:val="22"/>
                <w:szCs w:val="22"/>
              </w:rPr>
              <w:t>Špecifikácia</w:t>
            </w:r>
          </w:p>
        </w:tc>
        <w:tc>
          <w:tcPr>
            <w:tcW w:w="518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03E0F" w:rsidRPr="00C03E0F" w:rsidRDefault="00C03E0F">
            <w:pPr>
              <w:jc w:val="center"/>
              <w:rPr>
                <w:rFonts w:ascii="Arial Narrow" w:hAnsi="Arial Narrow" w:cs="Arial"/>
                <w:b/>
                <w:sz w:val="22"/>
                <w:szCs w:val="22"/>
              </w:rPr>
            </w:pPr>
            <w:r w:rsidRPr="00C03E0F">
              <w:rPr>
                <w:rFonts w:ascii="Arial Narrow" w:hAnsi="Arial Narrow" w:cs="Arial"/>
                <w:b/>
                <w:sz w:val="22"/>
                <w:szCs w:val="22"/>
              </w:rPr>
              <w:t>Vlastný návrh plnenia</w:t>
            </w:r>
          </w:p>
          <w:p w:rsidR="00C03E0F" w:rsidRPr="00C03E0F" w:rsidRDefault="00C03E0F">
            <w:pPr>
              <w:jc w:val="center"/>
              <w:rPr>
                <w:rFonts w:ascii="Arial Narrow" w:hAnsi="Arial Narrow" w:cs="Arial"/>
                <w:b/>
                <w:sz w:val="22"/>
                <w:szCs w:val="22"/>
              </w:rPr>
            </w:pPr>
            <w:r w:rsidRPr="00C03E0F">
              <w:rPr>
                <w:rFonts w:ascii="Arial Narrow" w:hAnsi="Arial Narrow" w:cs="Arial"/>
                <w:b/>
                <w:sz w:val="22"/>
                <w:szCs w:val="22"/>
              </w:rPr>
              <w:t>(doplní uchádzač)</w:t>
            </w:r>
          </w:p>
          <w:p w:rsidR="00C03E0F" w:rsidRPr="00C03E0F" w:rsidRDefault="00C03E0F">
            <w:pPr>
              <w:jc w:val="center"/>
              <w:rPr>
                <w:rFonts w:ascii="Arial Narrow" w:hAnsi="Arial Narrow" w:cs="Arial"/>
                <w:b/>
                <w:sz w:val="22"/>
                <w:szCs w:val="22"/>
              </w:rPr>
            </w:pPr>
            <w:r w:rsidRPr="00C03E0F">
              <w:rPr>
                <w:rFonts w:ascii="Arial Narrow" w:hAnsi="Arial Narrow" w:cs="Arial"/>
                <w:b/>
                <w:sz w:val="22"/>
                <w:szCs w:val="22"/>
              </w:rPr>
              <w:t>Požaduje sa uviesť skutočnú špecifikáciu ponúkaného predmetu zákazky - výrobcu, typové označenie a technické parametre,  uviesť áno/nie, v prípade číselnej hodnoty uviesť jej skutočnosť</w:t>
            </w:r>
          </w:p>
        </w:tc>
      </w:tr>
      <w:tr w:rsidR="00C03E0F" w:rsidRPr="00C03E0F" w:rsidTr="009F3A00">
        <w:trPr>
          <w:gridAfter w:val="1"/>
          <w:wAfter w:w="29" w:type="dxa"/>
        </w:trPr>
        <w:tc>
          <w:tcPr>
            <w:tcW w:w="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03E0F" w:rsidRPr="00C03E0F" w:rsidRDefault="00C03E0F">
            <w:pPr>
              <w:jc w:val="center"/>
              <w:rPr>
                <w:rFonts w:ascii="Arial Narrow" w:hAnsi="Arial Narrow" w:cs="Arial"/>
                <w:b/>
                <w:sz w:val="22"/>
                <w:szCs w:val="22"/>
              </w:rPr>
            </w:pPr>
          </w:p>
        </w:tc>
        <w:tc>
          <w:tcPr>
            <w:tcW w:w="201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03E0F" w:rsidRPr="00C03E0F" w:rsidRDefault="00C03E0F">
            <w:pPr>
              <w:jc w:val="center"/>
              <w:rPr>
                <w:rFonts w:ascii="Arial Narrow" w:hAnsi="Arial Narrow" w:cs="Arial"/>
                <w:b/>
                <w:sz w:val="22"/>
                <w:szCs w:val="22"/>
              </w:rPr>
            </w:pPr>
          </w:p>
        </w:tc>
        <w:tc>
          <w:tcPr>
            <w:tcW w:w="1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03E0F" w:rsidRPr="00C03E0F" w:rsidRDefault="00C03E0F">
            <w:pPr>
              <w:jc w:val="center"/>
              <w:rPr>
                <w:rFonts w:ascii="Arial Narrow" w:hAnsi="Arial Narrow" w:cs="Arial"/>
                <w:b/>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03E0F" w:rsidRPr="00C03E0F" w:rsidRDefault="00C03E0F">
            <w:pPr>
              <w:jc w:val="center"/>
              <w:rPr>
                <w:rFonts w:ascii="Arial Narrow" w:hAnsi="Arial Narrow" w:cs="Arial"/>
                <w:b/>
                <w:sz w:val="22"/>
                <w:szCs w:val="22"/>
              </w:rPr>
            </w:pPr>
          </w:p>
        </w:tc>
        <w:tc>
          <w:tcPr>
            <w:tcW w:w="24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03E0F" w:rsidRPr="00C03E0F" w:rsidRDefault="00C03E0F">
            <w:pPr>
              <w:jc w:val="center"/>
              <w:rPr>
                <w:rFonts w:ascii="Arial Narrow" w:hAnsi="Arial Narrow" w:cs="Arial"/>
                <w:b/>
                <w:sz w:val="22"/>
                <w:szCs w:val="22"/>
              </w:rPr>
            </w:pPr>
            <w:r w:rsidRPr="00C03E0F">
              <w:rPr>
                <w:rFonts w:ascii="Arial Narrow" w:hAnsi="Arial Narrow" w:cs="Arial"/>
                <w:b/>
                <w:sz w:val="22"/>
                <w:szCs w:val="22"/>
              </w:rPr>
              <w:t>Uchádzač uvedie presnú číselnú hodnotu</w:t>
            </w:r>
          </w:p>
        </w:tc>
        <w:tc>
          <w:tcPr>
            <w:tcW w:w="268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03E0F" w:rsidRPr="00C03E0F" w:rsidRDefault="00C03E0F">
            <w:pPr>
              <w:jc w:val="center"/>
              <w:rPr>
                <w:rFonts w:ascii="Arial Narrow" w:hAnsi="Arial Narrow" w:cs="Arial"/>
                <w:b/>
                <w:sz w:val="22"/>
                <w:szCs w:val="22"/>
              </w:rPr>
            </w:pPr>
            <w:r w:rsidRPr="00C03E0F">
              <w:rPr>
                <w:rFonts w:ascii="Arial Narrow" w:hAnsi="Arial Narrow" w:cs="Arial"/>
                <w:b/>
                <w:sz w:val="22"/>
                <w:szCs w:val="22"/>
              </w:rPr>
              <w:t>Uchádzač uvedie „áno/nie“</w:t>
            </w:r>
          </w:p>
        </w:tc>
      </w:tr>
      <w:tr w:rsidR="00C03E0F" w:rsidRPr="00C03E0F" w:rsidTr="009F3A00">
        <w:trPr>
          <w:gridAfter w:val="1"/>
          <w:wAfter w:w="29" w:type="dxa"/>
        </w:trPr>
        <w:tc>
          <w:tcPr>
            <w:tcW w:w="56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1.</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b/>
                <w:sz w:val="22"/>
                <w:szCs w:val="22"/>
              </w:rPr>
            </w:pPr>
            <w:r w:rsidRPr="00C03E0F">
              <w:rPr>
                <w:rFonts w:ascii="Arial Narrow" w:hAnsi="Arial Narrow" w:cs="Arial"/>
                <w:b/>
                <w:sz w:val="22"/>
                <w:szCs w:val="22"/>
              </w:rPr>
              <w:t>Kancelárska stolička so sieťovým operadlom</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sz w:val="22"/>
                <w:szCs w:val="22"/>
              </w:rPr>
            </w:pPr>
            <w:r>
              <w:rPr>
                <w:rFonts w:ascii="Arial Narrow" w:hAnsi="Arial Narrow" w:cs="Arial"/>
                <w:sz w:val="22"/>
                <w:szCs w:val="22"/>
              </w:rPr>
              <w:t>13</w:t>
            </w:r>
            <w:r w:rsidRPr="00C03E0F">
              <w:rPr>
                <w:rFonts w:ascii="Arial Narrow" w:hAnsi="Arial Narrow" w:cs="Arial"/>
                <w:sz w:val="22"/>
                <w:szCs w:val="22"/>
              </w:rPr>
              <w:t xml:space="preserve"> ks </w:t>
            </w: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Kancelárske stolička </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Synchrónny mechanizmus s aretáciou v ľubovoľnej polohe </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Nastavenie sily protiváhy </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Čalúnená bedrová opierka </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Oceľová chromovaná báza </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Výškovo nastaviteľné </w:t>
            </w:r>
            <w:proofErr w:type="spellStart"/>
            <w:r w:rsidRPr="00C03E0F">
              <w:rPr>
                <w:rFonts w:ascii="Arial Narrow" w:hAnsi="Arial Narrow" w:cs="Arial"/>
                <w:sz w:val="22"/>
                <w:szCs w:val="22"/>
              </w:rPr>
              <w:t>podrúčky</w:t>
            </w:r>
            <w:proofErr w:type="spellEnd"/>
            <w:r w:rsidRPr="00C03E0F">
              <w:rPr>
                <w:rFonts w:ascii="Arial Narrow" w:hAnsi="Arial Narrow" w:cs="Arial"/>
                <w:sz w:val="22"/>
                <w:szCs w:val="22"/>
              </w:rPr>
              <w:t xml:space="preserve"> s mäkkou dotykovou plochou</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Materiál operadla – sieťovina </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Materiál opierky hlavy a bokov operadla – koženka alebo látka </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Materiál opierky hlavy a bokov operadla – koženka alebo látka </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Materiál </w:t>
            </w:r>
            <w:proofErr w:type="spellStart"/>
            <w:r w:rsidRPr="00C03E0F">
              <w:rPr>
                <w:rFonts w:ascii="Arial Narrow" w:hAnsi="Arial Narrow" w:cs="Arial"/>
                <w:sz w:val="22"/>
                <w:szCs w:val="22"/>
              </w:rPr>
              <w:t>sedáku</w:t>
            </w:r>
            <w:proofErr w:type="spellEnd"/>
            <w:r w:rsidRPr="00C03E0F">
              <w:rPr>
                <w:rFonts w:ascii="Arial Narrow" w:hAnsi="Arial Narrow" w:cs="Arial"/>
                <w:sz w:val="22"/>
                <w:szCs w:val="22"/>
              </w:rPr>
              <w:t xml:space="preserve"> – látka </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Nosnosť min. 120 kg</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Farba sieťoviny čierna </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7C4B63"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Farba koženky alebo látky čierna</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7C4B63"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Height w:val="435"/>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C03E0F" w:rsidRPr="00C03E0F" w:rsidRDefault="00C03E0F">
            <w:pPr>
              <w:rPr>
                <w:rFonts w:ascii="Arial Narrow" w:hAnsi="Arial Narrow" w:cs="Arial"/>
                <w:sz w:val="22"/>
                <w:szCs w:val="22"/>
              </w:rPr>
            </w:pPr>
            <w:r w:rsidRPr="00C03E0F">
              <w:rPr>
                <w:rFonts w:ascii="Arial Narrow" w:hAnsi="Arial Narrow" w:cs="Arial"/>
                <w:sz w:val="22"/>
                <w:szCs w:val="22"/>
              </w:rPr>
              <w:t>Výrobca</w:t>
            </w:r>
          </w:p>
        </w:tc>
        <w:tc>
          <w:tcPr>
            <w:tcW w:w="249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r>
      <w:tr w:rsidR="00C03E0F" w:rsidRPr="00C03E0F" w:rsidTr="009F3A00">
        <w:trPr>
          <w:gridAfter w:val="1"/>
          <w:wAfter w:w="29" w:type="dxa"/>
        </w:trPr>
        <w:tc>
          <w:tcPr>
            <w:tcW w:w="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0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1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4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r>
      <w:tr w:rsidR="00C03E0F" w:rsidRPr="00C03E0F" w:rsidTr="009F3A00">
        <w:trPr>
          <w:gridAfter w:val="1"/>
          <w:wAfter w:w="29" w:type="dxa"/>
        </w:trPr>
        <w:tc>
          <w:tcPr>
            <w:tcW w:w="56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2.</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sz w:val="22"/>
                <w:szCs w:val="22"/>
              </w:rPr>
            </w:pPr>
            <w:r w:rsidRPr="00C03E0F">
              <w:rPr>
                <w:rFonts w:ascii="Arial Narrow" w:hAnsi="Arial Narrow" w:cs="Arial"/>
                <w:b/>
                <w:sz w:val="22"/>
                <w:szCs w:val="22"/>
              </w:rPr>
              <w:t>Konferenčná stolička so sieťovým operadlom</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sz w:val="22"/>
                <w:szCs w:val="22"/>
              </w:rPr>
            </w:pPr>
            <w:r>
              <w:rPr>
                <w:rFonts w:ascii="Arial Narrow" w:hAnsi="Arial Narrow" w:cs="Arial"/>
                <w:sz w:val="22"/>
                <w:szCs w:val="22"/>
              </w:rPr>
              <w:t>10</w:t>
            </w:r>
            <w:r w:rsidRPr="00C03E0F">
              <w:rPr>
                <w:rFonts w:ascii="Arial Narrow" w:hAnsi="Arial Narrow" w:cs="Arial"/>
                <w:sz w:val="22"/>
                <w:szCs w:val="22"/>
              </w:rPr>
              <w:t xml:space="preserve"> ks </w:t>
            </w: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Konferenčná stolička so sieťovým operadlom </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 xml:space="preserve">N/A </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Čalúnený </w:t>
            </w:r>
            <w:proofErr w:type="spellStart"/>
            <w:r w:rsidRPr="00C03E0F">
              <w:rPr>
                <w:rFonts w:ascii="Arial Narrow" w:hAnsi="Arial Narrow" w:cs="Arial"/>
                <w:sz w:val="22"/>
                <w:szCs w:val="22"/>
              </w:rPr>
              <w:t>sedák</w:t>
            </w:r>
            <w:proofErr w:type="spellEnd"/>
            <w:r w:rsidRPr="00C03E0F">
              <w:rPr>
                <w:rFonts w:ascii="Arial Narrow" w:hAnsi="Arial Narrow" w:cs="Arial"/>
                <w:sz w:val="22"/>
                <w:szCs w:val="22"/>
              </w:rPr>
              <w:t xml:space="preserve">: zloženie min. 100% polyester   </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hideMark/>
          </w:tcPr>
          <w:p w:rsidR="00C03E0F" w:rsidRPr="00C03E0F" w:rsidRDefault="007C4B63" w:rsidP="00C03E0F">
            <w:pPr>
              <w:jc w:val="center"/>
              <w:rPr>
                <w:rFonts w:ascii="Arial Narrow" w:hAnsi="Arial Narrow" w:cs="Arial"/>
                <w:sz w:val="22"/>
                <w:szCs w:val="22"/>
              </w:rPr>
            </w:pPr>
            <w:r w:rsidRPr="00C03E0F">
              <w:rPr>
                <w:rFonts w:ascii="Arial Narrow" w:hAnsi="Arial Narrow" w:cs="Arial"/>
                <w:sz w:val="22"/>
                <w:szCs w:val="22"/>
              </w:rPr>
              <w:t>N/A</w:t>
            </w:r>
            <w:r w:rsidRPr="00C03E0F" w:rsidDel="007C4B63">
              <w:rPr>
                <w:rFonts w:ascii="Arial Narrow" w:hAnsi="Arial Narrow" w:cs="Arial"/>
                <w:sz w:val="22"/>
                <w:szCs w:val="22"/>
              </w:rPr>
              <w:t xml:space="preserve"> </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Pevné plastové </w:t>
            </w:r>
            <w:proofErr w:type="spellStart"/>
            <w:r w:rsidRPr="00C03E0F">
              <w:rPr>
                <w:rFonts w:ascii="Arial Narrow" w:hAnsi="Arial Narrow" w:cs="Arial"/>
                <w:sz w:val="22"/>
                <w:szCs w:val="22"/>
              </w:rPr>
              <w:t>podrúčky</w:t>
            </w:r>
            <w:proofErr w:type="spellEnd"/>
            <w:r w:rsidRPr="00C03E0F">
              <w:rPr>
                <w:rFonts w:ascii="Arial Narrow" w:hAnsi="Arial Narrow" w:cs="Arial"/>
                <w:sz w:val="22"/>
                <w:szCs w:val="22"/>
              </w:rPr>
              <w:t xml:space="preserve"> </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Pevná chrómovaná konštrukcia</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Nosnosť min. 120kg</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proofErr w:type="spellStart"/>
            <w:r w:rsidRPr="00C03E0F">
              <w:rPr>
                <w:rFonts w:ascii="Arial Narrow" w:hAnsi="Arial Narrow" w:cs="Arial"/>
                <w:sz w:val="22"/>
                <w:szCs w:val="22"/>
              </w:rPr>
              <w:t>Stohovateľňá</w:t>
            </w:r>
            <w:proofErr w:type="spellEnd"/>
            <w:r w:rsidRPr="00C03E0F">
              <w:rPr>
                <w:rFonts w:ascii="Arial Narrow" w:hAnsi="Arial Narrow" w:cs="Arial"/>
                <w:sz w:val="22"/>
                <w:szCs w:val="22"/>
              </w:rPr>
              <w:t xml:space="preserve"> </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Farba rámu čierna</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Farba čalúnenia čierna </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Farba sieťky čierna</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Height w:val="468"/>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C03E0F" w:rsidRPr="00C03E0F" w:rsidRDefault="00C03E0F">
            <w:pPr>
              <w:rPr>
                <w:rFonts w:ascii="Arial Narrow" w:hAnsi="Arial Narrow" w:cs="Arial"/>
                <w:sz w:val="22"/>
                <w:szCs w:val="22"/>
              </w:rPr>
            </w:pPr>
            <w:r w:rsidRPr="00C03E0F">
              <w:rPr>
                <w:rFonts w:ascii="Arial Narrow" w:hAnsi="Arial Narrow" w:cs="Arial"/>
                <w:sz w:val="22"/>
                <w:szCs w:val="22"/>
              </w:rPr>
              <w:t>Výrobca</w:t>
            </w:r>
          </w:p>
        </w:tc>
        <w:tc>
          <w:tcPr>
            <w:tcW w:w="249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r>
      <w:tr w:rsidR="00C03E0F" w:rsidRPr="00C03E0F" w:rsidTr="009F3A00">
        <w:trPr>
          <w:gridAfter w:val="1"/>
          <w:wAfter w:w="29" w:type="dxa"/>
        </w:trPr>
        <w:tc>
          <w:tcPr>
            <w:tcW w:w="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0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1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4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r>
      <w:tr w:rsidR="00C03E0F" w:rsidRPr="00C03E0F" w:rsidTr="009F3A00">
        <w:trPr>
          <w:gridAfter w:val="1"/>
          <w:wAfter w:w="29" w:type="dxa"/>
        </w:trPr>
        <w:tc>
          <w:tcPr>
            <w:tcW w:w="56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3.</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sz w:val="22"/>
                <w:szCs w:val="22"/>
              </w:rPr>
            </w:pPr>
            <w:r w:rsidRPr="00C03E0F">
              <w:rPr>
                <w:rFonts w:ascii="Arial Narrow" w:hAnsi="Arial Narrow" w:cs="Arial"/>
                <w:b/>
                <w:sz w:val="22"/>
                <w:szCs w:val="22"/>
              </w:rPr>
              <w:t>Kontajner</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sz w:val="22"/>
                <w:szCs w:val="22"/>
              </w:rPr>
            </w:pPr>
            <w:r>
              <w:rPr>
                <w:rFonts w:ascii="Arial Narrow" w:hAnsi="Arial Narrow" w:cs="Arial"/>
                <w:sz w:val="22"/>
                <w:szCs w:val="22"/>
              </w:rPr>
              <w:t>14</w:t>
            </w:r>
            <w:r w:rsidRPr="00C03E0F">
              <w:rPr>
                <w:rFonts w:ascii="Arial Narrow" w:hAnsi="Arial Narrow" w:cs="Arial"/>
                <w:sz w:val="22"/>
                <w:szCs w:val="22"/>
              </w:rPr>
              <w:t xml:space="preserve"> ks </w:t>
            </w: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Rozmer – (šírka) 42 x (výška) 60 x (hĺbka) 60 cm povolené rozpätie +/- 10%</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Dosky korpusu a zadná stena kontajnera vyrobené z laminovanej drevotrieskovej dosky hrúbky min. 1,8 cm </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Obojstranné vyhotovenie v </w:t>
            </w:r>
            <w:proofErr w:type="spellStart"/>
            <w:r w:rsidRPr="00C03E0F">
              <w:rPr>
                <w:rFonts w:ascii="Arial Narrow" w:hAnsi="Arial Narrow" w:cs="Arial"/>
                <w:sz w:val="22"/>
                <w:szCs w:val="22"/>
              </w:rPr>
              <w:t>melamínovej</w:t>
            </w:r>
            <w:proofErr w:type="spellEnd"/>
            <w:r w:rsidRPr="00C03E0F">
              <w:rPr>
                <w:rFonts w:ascii="Arial Narrow" w:hAnsi="Arial Narrow" w:cs="Arial"/>
                <w:sz w:val="22"/>
                <w:szCs w:val="22"/>
              </w:rPr>
              <w:t xml:space="preserve"> fólii vo farbe buk, olepené min. 0,2 cm ABS hranou v rovnakom odtieni</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Kontajner vybavený min. 3 zásuvkami</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Zásuvky vyrobené z rovnakého materiálu a v rovnakom odtieni ako korpus</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7C4B63"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Čelá zásuviek olepené min. 0,2 cm ABS hranou</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Dno zásuviek vyhotovené z HDF dosky v hrúbke min. 0,3 cm</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Čelá zásuviek vybavené plastovými úchytkami v tvare oblúka s min. dĺžkou 15 cm striebornej farby</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Kontajner vybavený štyrmi otočnými kolieskami </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Dezén – buk</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Height w:val="466"/>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C03E0F" w:rsidRPr="00C03E0F" w:rsidRDefault="00C03E0F">
            <w:pPr>
              <w:rPr>
                <w:rFonts w:ascii="Arial Narrow" w:hAnsi="Arial Narrow" w:cs="Arial"/>
                <w:sz w:val="22"/>
                <w:szCs w:val="22"/>
              </w:rPr>
            </w:pPr>
            <w:r w:rsidRPr="00C03E0F">
              <w:rPr>
                <w:rFonts w:ascii="Arial Narrow" w:hAnsi="Arial Narrow" w:cs="Arial"/>
                <w:sz w:val="22"/>
                <w:szCs w:val="22"/>
              </w:rPr>
              <w:t>Výrobca</w:t>
            </w:r>
          </w:p>
        </w:tc>
        <w:tc>
          <w:tcPr>
            <w:tcW w:w="249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r>
      <w:tr w:rsidR="00C03E0F" w:rsidRPr="00C03E0F" w:rsidTr="009F3A00">
        <w:trPr>
          <w:gridAfter w:val="1"/>
          <w:wAfter w:w="29" w:type="dxa"/>
        </w:trPr>
        <w:tc>
          <w:tcPr>
            <w:tcW w:w="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0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1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4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r>
      <w:tr w:rsidR="00C03E0F" w:rsidRPr="00C03E0F" w:rsidTr="009F3A00">
        <w:trPr>
          <w:gridAfter w:val="1"/>
          <w:wAfter w:w="29" w:type="dxa"/>
        </w:trPr>
        <w:tc>
          <w:tcPr>
            <w:tcW w:w="56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4.</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sz w:val="22"/>
                <w:szCs w:val="22"/>
              </w:rPr>
            </w:pPr>
            <w:r w:rsidRPr="00C03E0F">
              <w:rPr>
                <w:rFonts w:ascii="Arial Narrow" w:hAnsi="Arial Narrow" w:cs="Arial"/>
                <w:b/>
                <w:sz w:val="22"/>
                <w:szCs w:val="22"/>
              </w:rPr>
              <w:t>Kovová skriňa policová</w:t>
            </w:r>
            <w:r w:rsidRPr="00C03E0F">
              <w:rPr>
                <w:rFonts w:ascii="Arial Narrow" w:hAnsi="Arial Narrow" w:cs="Arial"/>
                <w:b/>
                <w:sz w:val="22"/>
                <w:szCs w:val="22"/>
              </w:rPr>
              <w:br/>
              <w:t>veľká</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03E0F" w:rsidRPr="00C03E0F" w:rsidRDefault="00C03E0F" w:rsidP="00C03E0F">
            <w:pPr>
              <w:rPr>
                <w:rFonts w:ascii="Arial Narrow" w:hAnsi="Arial Narrow" w:cs="Arial"/>
                <w:sz w:val="22"/>
                <w:szCs w:val="22"/>
              </w:rPr>
            </w:pPr>
            <w:r>
              <w:rPr>
                <w:rFonts w:ascii="Arial Narrow" w:hAnsi="Arial Narrow" w:cs="Arial"/>
                <w:sz w:val="22"/>
                <w:szCs w:val="22"/>
              </w:rPr>
              <w:t>6</w:t>
            </w:r>
            <w:r w:rsidRPr="00C03E0F">
              <w:rPr>
                <w:rFonts w:ascii="Arial Narrow" w:hAnsi="Arial Narrow" w:cs="Arial"/>
                <w:sz w:val="22"/>
                <w:szCs w:val="22"/>
              </w:rPr>
              <w:t xml:space="preserve"> ks </w:t>
            </w: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Rozmer skrine: </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7C4B63"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9F3A00"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Výška: min. 180 – max. 200 cm</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Šírka: min. 80 - max.  95 cm</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9F3A00"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Hĺbka: min. 40 - max. 50 cm</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9F3A00"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 xml:space="preserve">Počet políc: min. 4 </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9F3A00"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Minimálna nosnosť police: min. 40 kg</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9F3A00" w:rsidP="00C03E0F">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Dvojdverová skriňa s vystuženými krídlami dverí</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Zámok – cylindrický, vrátane 2 kľúčov</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9F3A00"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Výškovo nastaviteľné police</w:t>
            </w:r>
          </w:p>
        </w:tc>
        <w:tc>
          <w:tcPr>
            <w:tcW w:w="2498" w:type="dxa"/>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C03E0F" w:rsidRPr="00C03E0F" w:rsidRDefault="00C03E0F" w:rsidP="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rPr>
                <w:rFonts w:ascii="Arial Narrow" w:hAnsi="Arial Narrow" w:cs="Arial"/>
                <w:sz w:val="22"/>
                <w:szCs w:val="22"/>
              </w:rPr>
            </w:pPr>
            <w:r w:rsidRPr="00C03E0F">
              <w:rPr>
                <w:rFonts w:ascii="Arial Narrow" w:hAnsi="Arial Narrow" w:cs="Arial"/>
                <w:sz w:val="22"/>
                <w:szCs w:val="22"/>
              </w:rPr>
              <w:t>Zváraná konštrukcia</w:t>
            </w:r>
          </w:p>
        </w:tc>
        <w:tc>
          <w:tcPr>
            <w:tcW w:w="2498" w:type="dxa"/>
            <w:tcBorders>
              <w:top w:val="single" w:sz="4" w:space="0" w:color="auto"/>
              <w:left w:val="single" w:sz="4" w:space="0" w:color="auto"/>
              <w:bottom w:val="single" w:sz="4" w:space="0" w:color="auto"/>
              <w:right w:val="single" w:sz="4" w:space="0" w:color="auto"/>
            </w:tcBorders>
            <w:vAlign w:val="center"/>
          </w:tcPr>
          <w:p w:rsidR="00C03E0F" w:rsidRPr="00C03E0F" w:rsidRDefault="009F3A00" w:rsidP="00C03E0F">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C03E0F" w:rsidRPr="00C03E0F" w:rsidRDefault="00C03E0F" w:rsidP="00C03E0F">
            <w:pPr>
              <w:jc w:val="center"/>
              <w:rPr>
                <w:rFonts w:ascii="Arial Narrow" w:hAnsi="Arial Narrow" w:cs="Arial"/>
                <w:sz w:val="22"/>
                <w:szCs w:val="22"/>
              </w:rPr>
            </w:pPr>
          </w:p>
        </w:tc>
      </w:tr>
      <w:tr w:rsidR="00C03E0F" w:rsidRPr="00C03E0F" w:rsidTr="009F3A00">
        <w:trPr>
          <w:gridAfter w:val="1"/>
          <w:wAfter w:w="29" w:type="dxa"/>
          <w:trHeight w:val="466"/>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C03E0F" w:rsidRPr="00C03E0F" w:rsidRDefault="00C03E0F">
            <w:pPr>
              <w:rPr>
                <w:rFonts w:ascii="Arial Narrow" w:hAnsi="Arial Narrow" w:cs="Arial"/>
                <w:sz w:val="22"/>
                <w:szCs w:val="22"/>
              </w:rPr>
            </w:pPr>
            <w:r w:rsidRPr="00C03E0F">
              <w:rPr>
                <w:rFonts w:ascii="Arial Narrow" w:hAnsi="Arial Narrow" w:cs="Arial"/>
                <w:sz w:val="22"/>
                <w:szCs w:val="22"/>
              </w:rPr>
              <w:t>Výrobca</w:t>
            </w:r>
          </w:p>
        </w:tc>
        <w:tc>
          <w:tcPr>
            <w:tcW w:w="249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r>
      <w:tr w:rsidR="00C03E0F" w:rsidRPr="00C03E0F" w:rsidTr="009F3A00">
        <w:trPr>
          <w:gridAfter w:val="1"/>
          <w:wAfter w:w="29" w:type="dxa"/>
        </w:trPr>
        <w:tc>
          <w:tcPr>
            <w:tcW w:w="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0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1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4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r>
      <w:tr w:rsidR="009F3A00" w:rsidRPr="00C03E0F" w:rsidTr="009F3A00">
        <w:trPr>
          <w:gridAfter w:val="1"/>
          <w:wAfter w:w="29" w:type="dxa"/>
        </w:trPr>
        <w:tc>
          <w:tcPr>
            <w:tcW w:w="566"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r w:rsidRPr="00C03E0F">
              <w:rPr>
                <w:rFonts w:ascii="Arial Narrow" w:hAnsi="Arial Narrow" w:cs="Arial"/>
                <w:sz w:val="22"/>
                <w:szCs w:val="22"/>
              </w:rPr>
              <w:t>5.</w:t>
            </w:r>
          </w:p>
        </w:tc>
        <w:tc>
          <w:tcPr>
            <w:tcW w:w="2013"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r w:rsidRPr="009F3A00">
              <w:rPr>
                <w:rFonts w:ascii="Arial Narrow" w:hAnsi="Arial Narrow" w:cs="Arial"/>
                <w:b/>
                <w:sz w:val="22"/>
                <w:szCs w:val="22"/>
              </w:rPr>
              <w:t xml:space="preserve">Polica nástenná veľká </w:t>
            </w: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tc>
        <w:tc>
          <w:tcPr>
            <w:tcW w:w="1240"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r>
              <w:rPr>
                <w:rFonts w:ascii="Arial Narrow" w:hAnsi="Arial Narrow" w:cs="Arial"/>
                <w:sz w:val="22"/>
                <w:szCs w:val="22"/>
              </w:rPr>
              <w:t>12</w:t>
            </w:r>
            <w:r w:rsidRPr="00C03E0F">
              <w:rPr>
                <w:rFonts w:ascii="Arial Narrow" w:hAnsi="Arial Narrow" w:cs="Arial"/>
                <w:sz w:val="22"/>
                <w:szCs w:val="22"/>
              </w:rPr>
              <w:t xml:space="preserve"> ks</w:t>
            </w: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Materiál – laminovaná drevotriesková doska (LDTD) hrúbky min. 3,8 cm</w:t>
            </w:r>
          </w:p>
        </w:tc>
        <w:tc>
          <w:tcPr>
            <w:tcW w:w="2498"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proofErr w:type="spellStart"/>
            <w:r w:rsidRPr="009F3A00">
              <w:rPr>
                <w:rFonts w:ascii="Arial Narrow" w:hAnsi="Arial Narrow" w:cs="Arial"/>
                <w:sz w:val="22"/>
                <w:szCs w:val="22"/>
              </w:rPr>
              <w:t>Dekor</w:t>
            </w:r>
            <w:proofErr w:type="spellEnd"/>
            <w:r w:rsidRPr="009F3A00">
              <w:rPr>
                <w:rFonts w:ascii="Arial Narrow" w:hAnsi="Arial Narrow" w:cs="Arial"/>
                <w:sz w:val="22"/>
                <w:szCs w:val="22"/>
              </w:rPr>
              <w:t xml:space="preserve"> LDTD – slonová kosť</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 xml:space="preserve">Rozmer – (šírka) 100 x (hĺbka) 23 cm </w:t>
            </w:r>
            <w:proofErr w:type="spellStart"/>
            <w:r w:rsidRPr="009F3A00">
              <w:rPr>
                <w:rFonts w:ascii="Arial Narrow" w:hAnsi="Arial Narrow" w:cs="Arial"/>
                <w:sz w:val="22"/>
                <w:szCs w:val="22"/>
              </w:rPr>
              <w:t>cm</w:t>
            </w:r>
            <w:proofErr w:type="spellEnd"/>
            <w:r w:rsidRPr="009F3A00">
              <w:rPr>
                <w:rFonts w:ascii="Arial Narrow" w:hAnsi="Arial Narrow" w:cs="Arial"/>
                <w:sz w:val="22"/>
                <w:szCs w:val="22"/>
              </w:rPr>
              <w:t xml:space="preserve"> povolené rozpätie +/- 10%</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Súčasťou police je nosný kovový mechanizmus, ktorý sa ukotví do steny a na ktorý sa polica nasunie</w:t>
            </w:r>
          </w:p>
        </w:tc>
        <w:tc>
          <w:tcPr>
            <w:tcW w:w="24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shd w:val="clear" w:color="auto" w:fill="FFFFFF" w:themeFill="background1"/>
          </w:tcPr>
          <w:p w:rsidR="009F3A00" w:rsidRPr="00C03E0F" w:rsidRDefault="009F3A00" w:rsidP="009F3A00">
            <w:pPr>
              <w:jc w:val="center"/>
              <w:rPr>
                <w:rFonts w:ascii="Arial Narrow" w:hAnsi="Arial Narrow" w:cs="Arial"/>
                <w:sz w:val="22"/>
                <w:szCs w:val="22"/>
              </w:rPr>
            </w:pPr>
          </w:p>
        </w:tc>
      </w:tr>
      <w:tr w:rsidR="00C03E0F" w:rsidRPr="00C03E0F" w:rsidTr="00544F8B">
        <w:trPr>
          <w:gridAfter w:val="1"/>
          <w:wAfter w:w="29" w:type="dxa"/>
          <w:trHeight w:val="218"/>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C03E0F" w:rsidRPr="00C03E0F" w:rsidRDefault="00C03E0F">
            <w:pPr>
              <w:rPr>
                <w:rFonts w:ascii="Arial Narrow" w:hAnsi="Arial Narrow" w:cs="Arial"/>
                <w:sz w:val="22"/>
                <w:szCs w:val="22"/>
              </w:rPr>
            </w:pPr>
            <w:r w:rsidRPr="00C03E0F">
              <w:rPr>
                <w:rFonts w:ascii="Arial Narrow" w:hAnsi="Arial Narrow" w:cs="Arial"/>
                <w:sz w:val="22"/>
                <w:szCs w:val="22"/>
              </w:rPr>
              <w:t>Výrobca</w:t>
            </w:r>
          </w:p>
        </w:tc>
        <w:tc>
          <w:tcPr>
            <w:tcW w:w="249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r>
      <w:tr w:rsidR="00C03E0F" w:rsidRPr="00C03E0F" w:rsidTr="009F3A00">
        <w:trPr>
          <w:gridAfter w:val="1"/>
          <w:wAfter w:w="29" w:type="dxa"/>
        </w:trPr>
        <w:tc>
          <w:tcPr>
            <w:tcW w:w="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0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1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4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r>
      <w:tr w:rsidR="009F3A00" w:rsidRPr="00C03E0F" w:rsidTr="009F3A00">
        <w:trPr>
          <w:gridAfter w:val="1"/>
          <w:wAfter w:w="29" w:type="dxa"/>
        </w:trPr>
        <w:tc>
          <w:tcPr>
            <w:tcW w:w="566"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r w:rsidRPr="00C03E0F">
              <w:rPr>
                <w:rFonts w:ascii="Arial Narrow" w:hAnsi="Arial Narrow" w:cs="Arial"/>
                <w:sz w:val="22"/>
                <w:szCs w:val="22"/>
              </w:rPr>
              <w:t>6.</w:t>
            </w:r>
          </w:p>
        </w:tc>
        <w:tc>
          <w:tcPr>
            <w:tcW w:w="2013"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Pr="00C03E0F" w:rsidRDefault="009F3A00" w:rsidP="009F3A00">
            <w:pPr>
              <w:rPr>
                <w:rFonts w:ascii="Arial Narrow" w:hAnsi="Arial Narrow" w:cs="Arial"/>
                <w:sz w:val="22"/>
                <w:szCs w:val="22"/>
              </w:rPr>
            </w:pPr>
            <w:r w:rsidRPr="009F3A00">
              <w:rPr>
                <w:rFonts w:ascii="Arial Narrow" w:hAnsi="Arial Narrow" w:cs="Arial"/>
                <w:b/>
                <w:sz w:val="22"/>
                <w:szCs w:val="22"/>
              </w:rPr>
              <w:t>Pracovný stôl</w:t>
            </w:r>
          </w:p>
        </w:tc>
        <w:tc>
          <w:tcPr>
            <w:tcW w:w="1240"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r>
              <w:rPr>
                <w:rFonts w:ascii="Arial Narrow" w:hAnsi="Arial Narrow" w:cs="Arial"/>
                <w:sz w:val="22"/>
                <w:szCs w:val="22"/>
              </w:rPr>
              <w:t>12</w:t>
            </w:r>
            <w:r w:rsidRPr="00C03E0F">
              <w:rPr>
                <w:rFonts w:ascii="Arial Narrow" w:hAnsi="Arial Narrow" w:cs="Arial"/>
                <w:sz w:val="22"/>
                <w:szCs w:val="22"/>
              </w:rPr>
              <w:t xml:space="preserve"> ks </w:t>
            </w: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Rozmer – (dĺžka) 180 x (hĺbka) 80 x (výška) 75 cm povolené rozpätie +/- 10%</w:t>
            </w:r>
          </w:p>
        </w:tc>
        <w:tc>
          <w:tcPr>
            <w:tcW w:w="2498"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Materiál dosky – laminovaná drevotriesková doska, hrúbky min. 2,5 cm</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 xml:space="preserve">Obojstranné vyhotovenie v </w:t>
            </w:r>
            <w:proofErr w:type="spellStart"/>
            <w:r w:rsidRPr="009F3A00">
              <w:rPr>
                <w:rFonts w:ascii="Arial Narrow" w:hAnsi="Arial Narrow" w:cs="Arial"/>
                <w:sz w:val="22"/>
                <w:szCs w:val="22"/>
              </w:rPr>
              <w:t>melamínovej</w:t>
            </w:r>
            <w:proofErr w:type="spellEnd"/>
            <w:r w:rsidRPr="009F3A00">
              <w:rPr>
                <w:rFonts w:ascii="Arial Narrow" w:hAnsi="Arial Narrow" w:cs="Arial"/>
                <w:sz w:val="22"/>
                <w:szCs w:val="22"/>
              </w:rPr>
              <w:t xml:space="preserve"> fólii vo farbe buk </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Pracovná doska stola olepená min. 0,2 cm ABS hranou vo farbe buk</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 xml:space="preserve">Obojstranne </w:t>
            </w:r>
            <w:proofErr w:type="spellStart"/>
            <w:r w:rsidRPr="009F3A00">
              <w:rPr>
                <w:rFonts w:ascii="Arial Narrow" w:hAnsi="Arial Narrow" w:cs="Arial"/>
                <w:sz w:val="22"/>
                <w:szCs w:val="22"/>
              </w:rPr>
              <w:t>melamínom</w:t>
            </w:r>
            <w:proofErr w:type="spellEnd"/>
            <w:r w:rsidRPr="009F3A00">
              <w:rPr>
                <w:rFonts w:ascii="Arial Narrow" w:hAnsi="Arial Narrow" w:cs="Arial"/>
                <w:sz w:val="22"/>
                <w:szCs w:val="22"/>
              </w:rPr>
              <w:t xml:space="preserve"> potiahnuté dosky odolné voči všetkým prostriedkom bežne dostupným v kancelárii, voči chemikáliám a tukom </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Kovové nohy s povrchovou práškovou úpravou v odtieni sivá</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Úprava odolná voči nárazom a poškriabaniu</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 xml:space="preserve">Nohy vybavené výškovo nastaviteľnou </w:t>
            </w:r>
            <w:proofErr w:type="spellStart"/>
            <w:r w:rsidRPr="009F3A00">
              <w:rPr>
                <w:rFonts w:ascii="Arial Narrow" w:hAnsi="Arial Narrow" w:cs="Arial"/>
                <w:sz w:val="22"/>
                <w:szCs w:val="22"/>
              </w:rPr>
              <w:t>rektifikáciou</w:t>
            </w:r>
            <w:proofErr w:type="spellEnd"/>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Vonkajší kryt podnože vyrobený z plnej dosky farba buk s minimálnou výškou 40 cm a dĺžkou 160 cm</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Dezén – buk</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7C4B63"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r>
      <w:tr w:rsidR="00C03E0F" w:rsidRPr="00C03E0F" w:rsidTr="009F3A00">
        <w:trPr>
          <w:gridAfter w:val="1"/>
          <w:wAfter w:w="29" w:type="dxa"/>
          <w:trHeight w:val="466"/>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C03E0F" w:rsidRPr="00C03E0F" w:rsidRDefault="00C03E0F">
            <w:pPr>
              <w:rPr>
                <w:rFonts w:ascii="Arial Narrow" w:hAnsi="Arial Narrow" w:cs="Arial"/>
                <w:sz w:val="22"/>
                <w:szCs w:val="22"/>
              </w:rPr>
            </w:pPr>
            <w:r w:rsidRPr="00C03E0F">
              <w:rPr>
                <w:rFonts w:ascii="Arial Narrow" w:hAnsi="Arial Narrow" w:cs="Arial"/>
                <w:sz w:val="22"/>
                <w:szCs w:val="22"/>
              </w:rPr>
              <w:t>Výrobca</w:t>
            </w:r>
          </w:p>
        </w:tc>
        <w:tc>
          <w:tcPr>
            <w:tcW w:w="249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r>
      <w:tr w:rsidR="00C03E0F" w:rsidRPr="00C03E0F" w:rsidTr="009F3A00">
        <w:trPr>
          <w:gridAfter w:val="1"/>
          <w:wAfter w:w="29" w:type="dxa"/>
        </w:trPr>
        <w:tc>
          <w:tcPr>
            <w:tcW w:w="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0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1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4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r>
      <w:tr w:rsidR="009F3A00" w:rsidRPr="00C03E0F" w:rsidTr="009F3A00">
        <w:trPr>
          <w:gridAfter w:val="1"/>
          <w:wAfter w:w="29" w:type="dxa"/>
        </w:trPr>
        <w:tc>
          <w:tcPr>
            <w:tcW w:w="566"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r w:rsidRPr="00C03E0F">
              <w:rPr>
                <w:rFonts w:ascii="Arial Narrow" w:hAnsi="Arial Narrow" w:cs="Arial"/>
                <w:sz w:val="22"/>
                <w:szCs w:val="22"/>
              </w:rPr>
              <w:t>7.</w:t>
            </w:r>
          </w:p>
        </w:tc>
        <w:tc>
          <w:tcPr>
            <w:tcW w:w="2013"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Pr="00C03E0F" w:rsidRDefault="009F3A00" w:rsidP="009F3A00">
            <w:pPr>
              <w:rPr>
                <w:rFonts w:ascii="Arial Narrow" w:hAnsi="Arial Narrow" w:cs="Arial"/>
                <w:sz w:val="22"/>
                <w:szCs w:val="22"/>
              </w:rPr>
            </w:pPr>
            <w:r w:rsidRPr="009F3A00">
              <w:rPr>
                <w:rFonts w:ascii="Arial Narrow" w:hAnsi="Arial Narrow" w:cs="Arial"/>
                <w:b/>
                <w:sz w:val="22"/>
                <w:szCs w:val="22"/>
              </w:rPr>
              <w:t xml:space="preserve">Skriňa kombinovaná </w:t>
            </w:r>
            <w:r w:rsidRPr="009F3A00">
              <w:rPr>
                <w:rFonts w:ascii="Arial Narrow" w:hAnsi="Arial Narrow" w:cs="Arial"/>
                <w:b/>
                <w:sz w:val="22"/>
                <w:szCs w:val="22"/>
              </w:rPr>
              <w:br/>
              <w:t>3 police</w:t>
            </w:r>
          </w:p>
        </w:tc>
        <w:tc>
          <w:tcPr>
            <w:tcW w:w="1240"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r>
              <w:rPr>
                <w:rFonts w:ascii="Arial Narrow" w:hAnsi="Arial Narrow" w:cs="Arial"/>
                <w:sz w:val="22"/>
                <w:szCs w:val="22"/>
              </w:rPr>
              <w:t>8</w:t>
            </w:r>
            <w:r w:rsidRPr="00C03E0F">
              <w:rPr>
                <w:rFonts w:ascii="Arial Narrow" w:hAnsi="Arial Narrow" w:cs="Arial"/>
                <w:sz w:val="22"/>
                <w:szCs w:val="22"/>
              </w:rPr>
              <w:t xml:space="preserve"> ks </w:t>
            </w: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Rozmer – (výška) 130 x (šírka) 80 x (hĺbka) 40 cm povolené rozpätie +/- 10%</w:t>
            </w:r>
          </w:p>
        </w:tc>
        <w:tc>
          <w:tcPr>
            <w:tcW w:w="2498"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 xml:space="preserve">Korpus, police a dvierka vyrobené z obojstranne laminovanej drevotriesky hrúbky min. 1,8 cm </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Povrch dosky odolný voči všetkým prostriedkom bežne dostupným v kancelárii, voči chemikáliám a tukom</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Height w:val="33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Korpus a police vo farbe buk</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Height w:val="330"/>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Dvierka vo farbe slonová kosť</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Height w:val="330"/>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Hrany dvierok olepené min. 0,2 cm ABS hranou v odtieni dvierok</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Height w:val="330"/>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Odkladacia časť za dvierkami predelená na dve rovnaké časti 1 policou</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Height w:val="330"/>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Chrbát skrine vyrobený z HDF dosky v hrúbke min. 0,3 cm</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Height w:val="330"/>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proofErr w:type="spellStart"/>
            <w:r w:rsidRPr="009F3A00">
              <w:rPr>
                <w:rFonts w:ascii="Arial Narrow" w:hAnsi="Arial Narrow" w:cs="Arial"/>
                <w:sz w:val="22"/>
                <w:szCs w:val="22"/>
              </w:rPr>
              <w:t>Pohľadná</w:t>
            </w:r>
            <w:proofErr w:type="spellEnd"/>
            <w:r w:rsidRPr="009F3A00">
              <w:rPr>
                <w:rFonts w:ascii="Arial Narrow" w:hAnsi="Arial Narrow" w:cs="Arial"/>
                <w:sz w:val="22"/>
                <w:szCs w:val="22"/>
              </w:rPr>
              <w:t xml:space="preserve"> strana chrbta vo farbe dvierok</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Height w:val="330"/>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Plastové úchytky na dverách v tvare oblúka s dĺžkou min. 15 cm</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C03E0F" w:rsidRPr="00C03E0F" w:rsidTr="009F3A00">
        <w:trPr>
          <w:gridAfter w:val="1"/>
          <w:wAfter w:w="29" w:type="dxa"/>
          <w:trHeight w:val="466"/>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C03E0F" w:rsidRPr="00C03E0F" w:rsidRDefault="00C03E0F">
            <w:pPr>
              <w:rPr>
                <w:rFonts w:ascii="Arial Narrow" w:hAnsi="Arial Narrow" w:cs="Arial"/>
                <w:sz w:val="22"/>
                <w:szCs w:val="22"/>
              </w:rPr>
            </w:pPr>
            <w:r w:rsidRPr="00C03E0F">
              <w:rPr>
                <w:rFonts w:ascii="Arial Narrow" w:hAnsi="Arial Narrow" w:cs="Arial"/>
                <w:sz w:val="22"/>
                <w:szCs w:val="22"/>
              </w:rPr>
              <w:t>Výrobca</w:t>
            </w:r>
          </w:p>
        </w:tc>
        <w:tc>
          <w:tcPr>
            <w:tcW w:w="249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r>
      <w:tr w:rsidR="009F3A00" w:rsidRPr="00C03E0F" w:rsidTr="009F3A00">
        <w:trPr>
          <w:gridAfter w:val="1"/>
          <w:wAfter w:w="29" w:type="dxa"/>
        </w:trPr>
        <w:tc>
          <w:tcPr>
            <w:tcW w:w="566"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9F3A00" w:rsidRPr="00C03E0F" w:rsidRDefault="009F3A00" w:rsidP="009F3A00">
            <w:pPr>
              <w:rPr>
                <w:rFonts w:ascii="Arial Narrow" w:hAnsi="Arial Narrow" w:cs="Arial"/>
                <w:sz w:val="22"/>
                <w:szCs w:val="22"/>
              </w:rPr>
            </w:pPr>
          </w:p>
        </w:tc>
        <w:tc>
          <w:tcPr>
            <w:tcW w:w="2013"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9F3A00" w:rsidRPr="00C03E0F" w:rsidRDefault="009F3A00" w:rsidP="009F3A00">
            <w:pPr>
              <w:rPr>
                <w:rFonts w:ascii="Arial Narrow" w:hAnsi="Arial Narrow" w:cs="Arial"/>
                <w:sz w:val="22"/>
                <w:szCs w:val="22"/>
              </w:rPr>
            </w:pPr>
          </w:p>
        </w:tc>
        <w:tc>
          <w:tcPr>
            <w:tcW w:w="124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9F3A00" w:rsidRPr="00C03E0F" w:rsidRDefault="009F3A00" w:rsidP="009F3A00">
            <w:pPr>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9F3A00" w:rsidRPr="009F3A00" w:rsidRDefault="009F3A00" w:rsidP="009F3A00">
            <w:pPr>
              <w:rPr>
                <w:rFonts w:ascii="Arial Narrow" w:hAnsi="Arial Narrow" w:cs="Arial"/>
                <w:sz w:val="22"/>
                <w:szCs w:val="22"/>
              </w:rPr>
            </w:pPr>
          </w:p>
        </w:tc>
        <w:tc>
          <w:tcPr>
            <w:tcW w:w="2498"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Pr>
        <w:tc>
          <w:tcPr>
            <w:tcW w:w="566"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r w:rsidRPr="00C03E0F">
              <w:rPr>
                <w:rFonts w:ascii="Arial Narrow" w:hAnsi="Arial Narrow" w:cs="Arial"/>
                <w:sz w:val="22"/>
                <w:szCs w:val="22"/>
              </w:rPr>
              <w:t>8.</w:t>
            </w:r>
          </w:p>
        </w:tc>
        <w:tc>
          <w:tcPr>
            <w:tcW w:w="2013"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Default="009F3A00" w:rsidP="009F3A00">
            <w:pPr>
              <w:rPr>
                <w:rFonts w:ascii="Arial Narrow" w:hAnsi="Arial Narrow" w:cs="Arial"/>
                <w:b/>
                <w:sz w:val="22"/>
                <w:szCs w:val="22"/>
              </w:rPr>
            </w:pPr>
          </w:p>
          <w:p w:rsidR="009F3A00" w:rsidRPr="00C03E0F" w:rsidRDefault="009F3A00" w:rsidP="009F3A00">
            <w:pPr>
              <w:rPr>
                <w:rFonts w:ascii="Arial Narrow" w:hAnsi="Arial Narrow" w:cs="Arial"/>
                <w:sz w:val="22"/>
                <w:szCs w:val="22"/>
              </w:rPr>
            </w:pPr>
            <w:r w:rsidRPr="009F3A00">
              <w:rPr>
                <w:rFonts w:ascii="Arial Narrow" w:hAnsi="Arial Narrow" w:cs="Arial"/>
                <w:b/>
                <w:sz w:val="22"/>
                <w:szCs w:val="22"/>
              </w:rPr>
              <w:t>Stolík konferenčný, tvar elipsa, tubusová noha guľatá</w:t>
            </w:r>
          </w:p>
        </w:tc>
        <w:tc>
          <w:tcPr>
            <w:tcW w:w="1240" w:type="dxa"/>
            <w:vMerge w:val="restart"/>
            <w:tcBorders>
              <w:top w:val="single" w:sz="4" w:space="0" w:color="auto"/>
              <w:left w:val="single" w:sz="4" w:space="0" w:color="auto"/>
              <w:bottom w:val="single" w:sz="4" w:space="0" w:color="auto"/>
              <w:right w:val="single" w:sz="4" w:space="0" w:color="auto"/>
            </w:tcBorders>
          </w:tcPr>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Default="009F3A00" w:rsidP="009F3A00">
            <w:pPr>
              <w:rPr>
                <w:rFonts w:ascii="Arial Narrow" w:hAnsi="Arial Narrow" w:cs="Arial"/>
                <w:sz w:val="22"/>
                <w:szCs w:val="22"/>
              </w:rPr>
            </w:pPr>
          </w:p>
          <w:p w:rsidR="009F3A00" w:rsidRPr="00C03E0F" w:rsidRDefault="009F3A00" w:rsidP="009F3A00">
            <w:pPr>
              <w:rPr>
                <w:rFonts w:ascii="Arial Narrow" w:hAnsi="Arial Narrow" w:cs="Arial"/>
                <w:sz w:val="22"/>
                <w:szCs w:val="22"/>
              </w:rPr>
            </w:pPr>
            <w:r>
              <w:rPr>
                <w:rFonts w:ascii="Arial Narrow" w:hAnsi="Arial Narrow" w:cs="Arial"/>
                <w:sz w:val="22"/>
                <w:szCs w:val="22"/>
              </w:rPr>
              <w:t>5</w:t>
            </w:r>
            <w:r w:rsidRPr="00C03E0F">
              <w:rPr>
                <w:rFonts w:ascii="Arial Narrow" w:hAnsi="Arial Narrow" w:cs="Arial"/>
                <w:sz w:val="22"/>
                <w:szCs w:val="22"/>
              </w:rPr>
              <w:t xml:space="preserve"> ks </w:t>
            </w: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lastRenderedPageBreak/>
              <w:t>Rozmer – (dĺžka) 120 x (hĺbka) 55 x (výška) 60 cm povolené rozpätie +/- 10%</w:t>
            </w:r>
          </w:p>
        </w:tc>
        <w:tc>
          <w:tcPr>
            <w:tcW w:w="2498"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Konferenčný stolík vyrobený z laminovanej drevotrieskovej dosky hrúbky min. 2,5 cm</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Doska obojstranne potiahnutá melanínom vo farbe buk</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Hrany dosky olemované min. 0,2 cm ABS hranou</w:t>
            </w:r>
          </w:p>
        </w:tc>
        <w:tc>
          <w:tcPr>
            <w:tcW w:w="2498"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 xml:space="preserve">Povrch dosky odolný voči všetkým prostriedkom, ktoré sa bežne používajú v kanceláriách, voči chemikáliám a tukom </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 xml:space="preserve">Kovové tubusové nohy stolíka s priemerom min. 6 cm, povrchovo upravené práškovým smaltom v odtieni siva </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Úprava odolná voči nárazom a poškriabaniu</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r>
      <w:tr w:rsidR="009F3A00" w:rsidRPr="00C03E0F" w:rsidTr="009F3A00">
        <w:trPr>
          <w:gridAfter w:val="1"/>
          <w:wAfter w:w="29"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Dezén – buk</w:t>
            </w:r>
          </w:p>
        </w:tc>
        <w:tc>
          <w:tcPr>
            <w:tcW w:w="2498" w:type="dxa"/>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687" w:type="dxa"/>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r>
      <w:tr w:rsidR="00C03E0F" w:rsidRPr="00C03E0F" w:rsidTr="009F3A00">
        <w:trPr>
          <w:gridAfter w:val="1"/>
          <w:wAfter w:w="29" w:type="dxa"/>
          <w:trHeight w:val="466"/>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C03E0F" w:rsidRPr="00C03E0F" w:rsidRDefault="00C03E0F">
            <w:pPr>
              <w:rPr>
                <w:rFonts w:ascii="Arial Narrow" w:hAnsi="Arial Narrow" w:cs="Arial"/>
                <w:sz w:val="22"/>
                <w:szCs w:val="22"/>
              </w:rPr>
            </w:pPr>
            <w:r w:rsidRPr="00C03E0F">
              <w:rPr>
                <w:rFonts w:ascii="Arial Narrow" w:hAnsi="Arial Narrow" w:cs="Arial"/>
                <w:sz w:val="22"/>
                <w:szCs w:val="22"/>
              </w:rPr>
              <w:t>Výrobca</w:t>
            </w:r>
          </w:p>
        </w:tc>
        <w:tc>
          <w:tcPr>
            <w:tcW w:w="249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c>
          <w:tcPr>
            <w:tcW w:w="26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r>
      <w:tr w:rsidR="00C03E0F" w:rsidTr="009F3A00">
        <w:tc>
          <w:tcPr>
            <w:tcW w:w="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0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1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4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r>
      <w:tr w:rsidR="009F3A00" w:rsidTr="009F3A00">
        <w:tc>
          <w:tcPr>
            <w:tcW w:w="56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F3A00" w:rsidRPr="00C03E0F" w:rsidRDefault="009F3A00" w:rsidP="009F3A00">
            <w:pPr>
              <w:rPr>
                <w:rFonts w:ascii="Arial Narrow" w:hAnsi="Arial Narrow" w:cs="Arial"/>
                <w:sz w:val="22"/>
                <w:szCs w:val="22"/>
              </w:rPr>
            </w:pPr>
            <w:r w:rsidRPr="00C03E0F">
              <w:rPr>
                <w:rFonts w:ascii="Arial Narrow" w:hAnsi="Arial Narrow" w:cs="Arial"/>
                <w:sz w:val="22"/>
                <w:szCs w:val="22"/>
              </w:rPr>
              <w:t>9.</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F3A00" w:rsidRPr="00C03E0F" w:rsidRDefault="009F3A00" w:rsidP="009F3A00">
            <w:pPr>
              <w:rPr>
                <w:rFonts w:ascii="Arial Narrow" w:hAnsi="Arial Narrow" w:cs="Arial"/>
                <w:sz w:val="22"/>
                <w:szCs w:val="22"/>
              </w:rPr>
            </w:pPr>
            <w:r w:rsidRPr="009F3A00">
              <w:rPr>
                <w:rFonts w:ascii="Arial Narrow" w:hAnsi="Arial Narrow" w:cs="Arial"/>
                <w:b/>
                <w:sz w:val="22"/>
                <w:szCs w:val="22"/>
              </w:rPr>
              <w:t>Vešiaková stena</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F3A00" w:rsidRPr="00C03E0F" w:rsidRDefault="009F3A00" w:rsidP="009F3A00">
            <w:pPr>
              <w:rPr>
                <w:rFonts w:ascii="Arial Narrow" w:hAnsi="Arial Narrow" w:cs="Arial"/>
                <w:sz w:val="22"/>
                <w:szCs w:val="22"/>
              </w:rPr>
            </w:pPr>
            <w:r>
              <w:rPr>
                <w:rFonts w:ascii="Arial Narrow" w:hAnsi="Arial Narrow" w:cs="Arial"/>
                <w:sz w:val="22"/>
                <w:szCs w:val="22"/>
              </w:rPr>
              <w:t>6</w:t>
            </w:r>
            <w:r w:rsidRPr="00C03E0F">
              <w:rPr>
                <w:rFonts w:ascii="Arial Narrow" w:hAnsi="Arial Narrow" w:cs="Arial"/>
                <w:sz w:val="22"/>
                <w:szCs w:val="22"/>
              </w:rPr>
              <w:t xml:space="preserve"> ks </w:t>
            </w: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Rozmer – (výška) 120 x (šírka) 40 cm povolené rozpätie +/- 10%</w:t>
            </w:r>
          </w:p>
        </w:tc>
        <w:tc>
          <w:tcPr>
            <w:tcW w:w="2498" w:type="dxa"/>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jc w:val="center"/>
              <w:rPr>
                <w:rFonts w:ascii="Arial Narrow" w:hAnsi="Arial Narrow" w:cs="Arial"/>
                <w:sz w:val="22"/>
                <w:szCs w:val="22"/>
              </w:rPr>
            </w:pPr>
          </w:p>
        </w:tc>
        <w:tc>
          <w:tcPr>
            <w:tcW w:w="2716" w:type="dxa"/>
            <w:gridSpan w:val="2"/>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Tr="009F3A00">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 xml:space="preserve">Vešiaková stena vyrobená z obojstranne laminovanej drevotriesky hrúbky min. 1,8 cm </w:t>
            </w:r>
          </w:p>
        </w:tc>
        <w:tc>
          <w:tcPr>
            <w:tcW w:w="2498" w:type="dxa"/>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jc w:val="center"/>
              <w:rPr>
                <w:rFonts w:ascii="Arial Narrow" w:hAnsi="Arial Narrow" w:cs="Arial"/>
                <w:sz w:val="22"/>
                <w:szCs w:val="22"/>
              </w:rPr>
            </w:pPr>
          </w:p>
        </w:tc>
        <w:tc>
          <w:tcPr>
            <w:tcW w:w="2716" w:type="dxa"/>
            <w:gridSpan w:val="2"/>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Tr="009F3A00">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Dezén – buk</w:t>
            </w:r>
          </w:p>
        </w:tc>
        <w:tc>
          <w:tcPr>
            <w:tcW w:w="2498" w:type="dxa"/>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716" w:type="dxa"/>
            <w:gridSpan w:val="2"/>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r>
      <w:tr w:rsidR="009F3A00" w:rsidTr="009F3A00">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 xml:space="preserve">Povrch dosky odolný voči všetkým prostriedkom bežne dostupným v kancelárii, voči chemikáliám a tukom </w:t>
            </w:r>
          </w:p>
        </w:tc>
        <w:tc>
          <w:tcPr>
            <w:tcW w:w="2498" w:type="dxa"/>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716" w:type="dxa"/>
            <w:gridSpan w:val="2"/>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p>
        </w:tc>
      </w:tr>
      <w:tr w:rsidR="009F3A00" w:rsidTr="009F3A00">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Polica na odkladanie vecí v hornej časti, s hĺbkou min. 20 cm, nosnosť police min. 2 kg</w:t>
            </w:r>
          </w:p>
        </w:tc>
        <w:tc>
          <w:tcPr>
            <w:tcW w:w="2498" w:type="dxa"/>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jc w:val="center"/>
              <w:rPr>
                <w:rFonts w:ascii="Arial Narrow" w:hAnsi="Arial Narrow" w:cs="Arial"/>
                <w:sz w:val="22"/>
                <w:szCs w:val="22"/>
              </w:rPr>
            </w:pPr>
          </w:p>
        </w:tc>
        <w:tc>
          <w:tcPr>
            <w:tcW w:w="2716" w:type="dxa"/>
            <w:gridSpan w:val="2"/>
            <w:tcBorders>
              <w:top w:val="single" w:sz="4" w:space="0" w:color="auto"/>
              <w:left w:val="single" w:sz="4" w:space="0" w:color="auto"/>
              <w:bottom w:val="single" w:sz="4" w:space="0" w:color="auto"/>
              <w:right w:val="single" w:sz="4" w:space="0" w:color="auto"/>
            </w:tcBorders>
            <w:hideMark/>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Tr="009F3A00">
        <w:tc>
          <w:tcPr>
            <w:tcW w:w="566"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hideMark/>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Hrany dosky olepené min. 0,2 cm ABS hranou v odtieni dosky</w:t>
            </w:r>
          </w:p>
        </w:tc>
        <w:tc>
          <w:tcPr>
            <w:tcW w:w="2498" w:type="dxa"/>
            <w:tcBorders>
              <w:top w:val="single" w:sz="4" w:space="0" w:color="auto"/>
              <w:left w:val="single" w:sz="4" w:space="0" w:color="auto"/>
              <w:bottom w:val="single" w:sz="4" w:space="0" w:color="auto"/>
              <w:right w:val="single" w:sz="4" w:space="0" w:color="auto"/>
            </w:tcBorders>
            <w:vAlign w:val="center"/>
            <w:hideMark/>
          </w:tcPr>
          <w:p w:rsidR="009F3A00" w:rsidRPr="00C03E0F" w:rsidRDefault="009F3A00" w:rsidP="009F3A00">
            <w:pPr>
              <w:jc w:val="center"/>
              <w:rPr>
                <w:rFonts w:ascii="Arial Narrow" w:hAnsi="Arial Narrow" w:cs="Arial"/>
                <w:sz w:val="22"/>
                <w:szCs w:val="22"/>
              </w:rPr>
            </w:pPr>
          </w:p>
        </w:tc>
        <w:tc>
          <w:tcPr>
            <w:tcW w:w="2716" w:type="dxa"/>
            <w:gridSpan w:val="2"/>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r>
      <w:tr w:rsidR="009F3A00" w:rsidTr="009F3A00">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 xml:space="preserve">Na doske budú pod policou namontované 2 ks kovové vešiaky striebornej farby </w:t>
            </w:r>
          </w:p>
        </w:tc>
        <w:tc>
          <w:tcPr>
            <w:tcW w:w="2498" w:type="dxa"/>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716" w:type="dxa"/>
            <w:gridSpan w:val="2"/>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r>
      <w:tr w:rsidR="009F3A00" w:rsidTr="009F3A00">
        <w:tc>
          <w:tcPr>
            <w:tcW w:w="566"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9F3A00" w:rsidRPr="009F3A00" w:rsidRDefault="009F3A00" w:rsidP="009F3A00">
            <w:pPr>
              <w:rPr>
                <w:rFonts w:ascii="Arial Narrow" w:hAnsi="Arial Narrow" w:cs="Arial"/>
                <w:sz w:val="22"/>
                <w:szCs w:val="22"/>
              </w:rPr>
            </w:pPr>
            <w:r w:rsidRPr="009F3A00">
              <w:rPr>
                <w:rFonts w:ascii="Arial Narrow" w:hAnsi="Arial Narrow" w:cs="Arial"/>
                <w:sz w:val="22"/>
                <w:szCs w:val="22"/>
              </w:rPr>
              <w:t>Dva malé háčiky vyhnuté do strán a v strede jeden veľký háčik</w:t>
            </w:r>
          </w:p>
        </w:tc>
        <w:tc>
          <w:tcPr>
            <w:tcW w:w="2498" w:type="dxa"/>
            <w:tcBorders>
              <w:top w:val="single" w:sz="4" w:space="0" w:color="auto"/>
              <w:left w:val="single" w:sz="4" w:space="0" w:color="auto"/>
              <w:bottom w:val="single" w:sz="4" w:space="0" w:color="auto"/>
              <w:right w:val="single" w:sz="4" w:space="0" w:color="auto"/>
            </w:tcBorders>
            <w:vAlign w:val="center"/>
          </w:tcPr>
          <w:p w:rsidR="009F3A00" w:rsidRPr="00C03E0F" w:rsidRDefault="009F3A00" w:rsidP="009F3A00">
            <w:pPr>
              <w:jc w:val="center"/>
              <w:rPr>
                <w:rFonts w:ascii="Arial Narrow" w:hAnsi="Arial Narrow" w:cs="Arial"/>
                <w:sz w:val="22"/>
                <w:szCs w:val="22"/>
              </w:rPr>
            </w:pPr>
            <w:r w:rsidRPr="00C03E0F">
              <w:rPr>
                <w:rFonts w:ascii="Arial Narrow" w:hAnsi="Arial Narrow" w:cs="Arial"/>
                <w:sz w:val="22"/>
                <w:szCs w:val="22"/>
              </w:rPr>
              <w:t>N/A</w:t>
            </w:r>
          </w:p>
        </w:tc>
        <w:tc>
          <w:tcPr>
            <w:tcW w:w="2716" w:type="dxa"/>
            <w:gridSpan w:val="2"/>
            <w:tcBorders>
              <w:top w:val="single" w:sz="4" w:space="0" w:color="auto"/>
              <w:left w:val="single" w:sz="4" w:space="0" w:color="auto"/>
              <w:bottom w:val="single" w:sz="4" w:space="0" w:color="auto"/>
              <w:right w:val="single" w:sz="4" w:space="0" w:color="auto"/>
            </w:tcBorders>
          </w:tcPr>
          <w:p w:rsidR="009F3A00" w:rsidRPr="00C03E0F" w:rsidRDefault="009F3A00" w:rsidP="009F3A00">
            <w:pPr>
              <w:jc w:val="center"/>
              <w:rPr>
                <w:rFonts w:ascii="Arial Narrow" w:hAnsi="Arial Narrow" w:cs="Arial"/>
                <w:sz w:val="22"/>
                <w:szCs w:val="22"/>
              </w:rPr>
            </w:pPr>
          </w:p>
        </w:tc>
      </w:tr>
      <w:tr w:rsidR="00C03E0F" w:rsidTr="009F3A00">
        <w:trPr>
          <w:trHeight w:val="466"/>
        </w:trPr>
        <w:tc>
          <w:tcPr>
            <w:tcW w:w="566"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C03E0F" w:rsidRPr="00C03E0F" w:rsidRDefault="00C03E0F">
            <w:pPr>
              <w:tabs>
                <w:tab w:val="clear" w:pos="2160"/>
                <w:tab w:val="clear" w:pos="2880"/>
                <w:tab w:val="clear" w:pos="4500"/>
              </w:tabs>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C03E0F" w:rsidRPr="00C03E0F" w:rsidRDefault="00C03E0F">
            <w:pPr>
              <w:rPr>
                <w:rFonts w:ascii="Arial Narrow" w:hAnsi="Arial Narrow" w:cs="Arial"/>
                <w:sz w:val="22"/>
                <w:szCs w:val="22"/>
              </w:rPr>
            </w:pPr>
            <w:r w:rsidRPr="00C03E0F">
              <w:rPr>
                <w:rFonts w:ascii="Arial Narrow" w:hAnsi="Arial Narrow" w:cs="Arial"/>
                <w:sz w:val="22"/>
                <w:szCs w:val="22"/>
              </w:rPr>
              <w:t>Výrobca</w:t>
            </w:r>
          </w:p>
        </w:tc>
        <w:tc>
          <w:tcPr>
            <w:tcW w:w="249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03E0F" w:rsidRPr="00C03E0F" w:rsidRDefault="00C03E0F">
            <w:pPr>
              <w:jc w:val="center"/>
              <w:rPr>
                <w:rFonts w:ascii="Arial Narrow" w:hAnsi="Arial Narrow" w:cs="Arial"/>
                <w:sz w:val="22"/>
                <w:szCs w:val="22"/>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03E0F" w:rsidRPr="00C03E0F" w:rsidRDefault="00C03E0F">
            <w:pPr>
              <w:jc w:val="center"/>
              <w:rPr>
                <w:rFonts w:ascii="Arial Narrow" w:hAnsi="Arial Narrow" w:cs="Arial"/>
                <w:sz w:val="22"/>
                <w:szCs w:val="22"/>
              </w:rPr>
            </w:pPr>
          </w:p>
        </w:tc>
      </w:tr>
      <w:tr w:rsidR="00C03E0F" w:rsidTr="009F3A00">
        <w:tc>
          <w:tcPr>
            <w:tcW w:w="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0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1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48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rPr>
                <w:rFonts w:ascii="Arial Narrow" w:hAnsi="Arial Narrow" w:cs="Arial"/>
                <w:sz w:val="22"/>
                <w:szCs w:val="22"/>
              </w:rPr>
            </w:pPr>
          </w:p>
        </w:tc>
        <w:tc>
          <w:tcPr>
            <w:tcW w:w="24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3E0F" w:rsidRPr="00C03E0F" w:rsidRDefault="00C03E0F">
            <w:pPr>
              <w:jc w:val="center"/>
              <w:rPr>
                <w:rFonts w:ascii="Arial Narrow" w:hAnsi="Arial Narrow" w:cs="Arial"/>
                <w:sz w:val="22"/>
                <w:szCs w:val="22"/>
              </w:rPr>
            </w:pPr>
          </w:p>
        </w:tc>
      </w:tr>
    </w:tbl>
    <w:p w:rsidR="00A72DF1" w:rsidRPr="00E062CC" w:rsidRDefault="00A72DF1" w:rsidP="00C03E0F">
      <w:pPr>
        <w:spacing w:after="240" w:line="276" w:lineRule="auto"/>
        <w:ind w:left="709"/>
        <w:contextualSpacing/>
        <w:jc w:val="both"/>
        <w:rPr>
          <w:rFonts w:ascii="Arial Narrow" w:hAnsi="Arial Narrow"/>
          <w:i/>
          <w:sz w:val="22"/>
          <w:szCs w:val="22"/>
        </w:rPr>
      </w:pPr>
    </w:p>
    <w:p w:rsidR="00425537" w:rsidRPr="00C52E39" w:rsidRDefault="00425537" w:rsidP="00C52E39">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r w:rsidRPr="00E062CC">
        <w:rPr>
          <w:rFonts w:ascii="Arial Narrow" w:hAnsi="Arial Narrow"/>
          <w:i/>
          <w:sz w:val="22"/>
          <w:szCs w:val="22"/>
        </w:rPr>
        <w:t>Táto časť súťažných podkladov bude tvoriť neoddeliteľnú súčasť kúpnej zmluvy ako príloha č. 1, ktorú uzatvorí verejný obs</w:t>
      </w:r>
      <w:r w:rsidR="00C52E39">
        <w:rPr>
          <w:rFonts w:ascii="Arial Narrow" w:hAnsi="Arial Narrow"/>
          <w:i/>
          <w:sz w:val="22"/>
          <w:szCs w:val="22"/>
        </w:rPr>
        <w:t>tarávateľ s úspešným uchádzačom.</w:t>
      </w:r>
    </w:p>
    <w:p w:rsidR="00444A25" w:rsidRPr="00E062CC" w:rsidRDefault="00444A25">
      <w:pPr>
        <w:rPr>
          <w:rFonts w:ascii="Arial Narrow" w:hAnsi="Arial Narrow"/>
          <w:sz w:val="22"/>
          <w:szCs w:val="22"/>
        </w:rPr>
      </w:pPr>
    </w:p>
    <w:sectPr w:rsidR="00444A25" w:rsidRPr="00E062CC" w:rsidSect="00C03E0F">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4F2B1C"/>
    <w:multiLevelType w:val="multilevel"/>
    <w:tmpl w:val="48CC0DEA"/>
    <w:lvl w:ilvl="0">
      <w:start w:val="1"/>
      <w:numFmt w:val="decimal"/>
      <w:pStyle w:val="A3"/>
      <w:lvlText w:val="%1."/>
      <w:lvlJc w:val="left"/>
      <w:pPr>
        <w:tabs>
          <w:tab w:val="num" w:pos="360"/>
        </w:tabs>
        <w:ind w:left="360" w:hanging="360"/>
      </w:pPr>
    </w:lvl>
    <w:lvl w:ilvl="1">
      <w:start w:val="1"/>
      <w:numFmt w:val="decimal"/>
      <w:isLgl/>
      <w:lvlText w:val="%1.%2"/>
      <w:lvlJc w:val="left"/>
      <w:pPr>
        <w:ind w:left="502" w:hanging="360"/>
      </w:pPr>
    </w:lvl>
    <w:lvl w:ilvl="2">
      <w:start w:val="1"/>
      <w:numFmt w:val="decimal"/>
      <w:isLgl/>
      <w:lvlText w:val="%1.%2.%3"/>
      <w:lvlJc w:val="left"/>
      <w:pPr>
        <w:ind w:left="1004" w:hanging="720"/>
      </w:pPr>
    </w:lvl>
    <w:lvl w:ilvl="3">
      <w:start w:val="1"/>
      <w:numFmt w:val="decimal"/>
      <w:isLgl/>
      <w:lvlText w:val="%1.%2.%3.%4"/>
      <w:lvlJc w:val="left"/>
      <w:pPr>
        <w:ind w:left="1146" w:hanging="720"/>
      </w:pPr>
    </w:lvl>
    <w:lvl w:ilvl="4">
      <w:start w:val="1"/>
      <w:numFmt w:val="decimal"/>
      <w:isLgl/>
      <w:lvlText w:val="%1.%2.%3.%4.%5"/>
      <w:lvlJc w:val="left"/>
      <w:pPr>
        <w:ind w:left="1288" w:hanging="720"/>
      </w:pPr>
    </w:lvl>
    <w:lvl w:ilvl="5">
      <w:start w:val="1"/>
      <w:numFmt w:val="decimal"/>
      <w:isLgl/>
      <w:lvlText w:val="%1.%2.%3.%4.%5.%6"/>
      <w:lvlJc w:val="left"/>
      <w:pPr>
        <w:ind w:left="1790" w:hanging="1080"/>
      </w:pPr>
    </w:lvl>
    <w:lvl w:ilvl="6">
      <w:start w:val="1"/>
      <w:numFmt w:val="decimal"/>
      <w:isLgl/>
      <w:lvlText w:val="%1.%2.%3.%4.%5.%6.%7"/>
      <w:lvlJc w:val="left"/>
      <w:pPr>
        <w:ind w:left="1932" w:hanging="1080"/>
      </w:pPr>
    </w:lvl>
    <w:lvl w:ilvl="7">
      <w:start w:val="1"/>
      <w:numFmt w:val="decimal"/>
      <w:isLgl/>
      <w:lvlText w:val="%1.%2.%3.%4.%5.%6.%7.%8"/>
      <w:lvlJc w:val="left"/>
      <w:pPr>
        <w:ind w:left="2434" w:hanging="1440"/>
      </w:pPr>
    </w:lvl>
    <w:lvl w:ilvl="8">
      <w:start w:val="1"/>
      <w:numFmt w:val="decimal"/>
      <w:isLgl/>
      <w:lvlText w:val="%1.%2.%3.%4.%5.%6.%7.%8.%9"/>
      <w:lvlJc w:val="left"/>
      <w:pPr>
        <w:ind w:left="2576" w:hanging="1440"/>
      </w:pPr>
    </w:lvl>
  </w:abstractNum>
  <w:abstractNum w:abstractNumId="5"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num>
  <w:num w:numId="5">
    <w:abstractNumId w:val="2"/>
  </w:num>
  <w:num w:numId="6">
    <w:abstractNumId w:val="0"/>
  </w:num>
  <w:num w:numId="7">
    <w:abstractNumId w:val="3"/>
  </w:num>
  <w:num w:numId="8">
    <w:abstractNumId w:val="1"/>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537"/>
    <w:rsid w:val="00085FF9"/>
    <w:rsid w:val="000A5399"/>
    <w:rsid w:val="000F38E3"/>
    <w:rsid w:val="00147D79"/>
    <w:rsid w:val="00151723"/>
    <w:rsid w:val="00160D03"/>
    <w:rsid w:val="001F0D10"/>
    <w:rsid w:val="003934CE"/>
    <w:rsid w:val="003B6BAD"/>
    <w:rsid w:val="003B6F42"/>
    <w:rsid w:val="003F68C2"/>
    <w:rsid w:val="00425537"/>
    <w:rsid w:val="00437B1F"/>
    <w:rsid w:val="00444A25"/>
    <w:rsid w:val="00544F8B"/>
    <w:rsid w:val="005C7EDB"/>
    <w:rsid w:val="005E1FB2"/>
    <w:rsid w:val="00606DF1"/>
    <w:rsid w:val="00610D33"/>
    <w:rsid w:val="006C5491"/>
    <w:rsid w:val="006C7614"/>
    <w:rsid w:val="00771272"/>
    <w:rsid w:val="00782193"/>
    <w:rsid w:val="0078634C"/>
    <w:rsid w:val="007B1736"/>
    <w:rsid w:val="007C0F75"/>
    <w:rsid w:val="007C4B63"/>
    <w:rsid w:val="007D0165"/>
    <w:rsid w:val="00813338"/>
    <w:rsid w:val="0083224E"/>
    <w:rsid w:val="009778B9"/>
    <w:rsid w:val="009D1C1A"/>
    <w:rsid w:val="009E7AC4"/>
    <w:rsid w:val="009F3A00"/>
    <w:rsid w:val="00A05912"/>
    <w:rsid w:val="00A20AD4"/>
    <w:rsid w:val="00A27390"/>
    <w:rsid w:val="00A630B8"/>
    <w:rsid w:val="00A653AA"/>
    <w:rsid w:val="00A72DF1"/>
    <w:rsid w:val="00A77E61"/>
    <w:rsid w:val="00B8787A"/>
    <w:rsid w:val="00BF02DE"/>
    <w:rsid w:val="00C03E0F"/>
    <w:rsid w:val="00C31977"/>
    <w:rsid w:val="00C52E39"/>
    <w:rsid w:val="00C615CB"/>
    <w:rsid w:val="00C8354E"/>
    <w:rsid w:val="00C836BD"/>
    <w:rsid w:val="00CC7F10"/>
    <w:rsid w:val="00CD3685"/>
    <w:rsid w:val="00CD3F9C"/>
    <w:rsid w:val="00D07AD6"/>
    <w:rsid w:val="00D07E89"/>
    <w:rsid w:val="00D15F86"/>
    <w:rsid w:val="00D3332D"/>
    <w:rsid w:val="00D815F4"/>
    <w:rsid w:val="00D85366"/>
    <w:rsid w:val="00DD26B5"/>
    <w:rsid w:val="00E062CC"/>
    <w:rsid w:val="00E4629A"/>
    <w:rsid w:val="00EF3558"/>
    <w:rsid w:val="00F41B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95669-915E-41A2-9501-5E166A486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msonormal0">
    <w:name w:val="msonormal"/>
    <w:basedOn w:val="Normlny"/>
    <w:rsid w:val="00425537"/>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Hlavika">
    <w:name w:val="header"/>
    <w:basedOn w:val="Normlny"/>
    <w:link w:val="HlavikaChar"/>
    <w:uiPriority w:val="99"/>
    <w:semiHidden/>
    <w:unhideWhenUsed/>
    <w:rsid w:val="00425537"/>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semiHidden/>
    <w:rsid w:val="00425537"/>
    <w:rPr>
      <w:rFonts w:ascii="Arial" w:eastAsia="Times New Roman" w:hAnsi="Arial" w:cs="Times New Roman"/>
      <w:sz w:val="20"/>
      <w:szCs w:val="20"/>
      <w:lang w:val="x-none" w:eastAsia="cs-CZ"/>
    </w:rPr>
  </w:style>
  <w:style w:type="paragraph" w:styleId="Bezriadkovania">
    <w:name w:val="No Spacing"/>
    <w:uiPriority w:val="1"/>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425537"/>
    <w:rPr>
      <w:rFonts w:ascii="Arial" w:eastAsia="Times New Roman" w:hAnsi="Arial" w:cs="Arial"/>
      <w:lang w:val="x-none"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425537"/>
    <w:pPr>
      <w:ind w:left="708"/>
    </w:pPr>
    <w:rPr>
      <w:rFonts w:cs="Arial"/>
      <w:sz w:val="22"/>
      <w:szCs w:val="22"/>
      <w:lang w:val="x-none"/>
    </w:rPr>
  </w:style>
  <w:style w:type="paragraph" w:customStyle="1" w:styleId="Default">
    <w:name w:val="Default"/>
    <w:rsid w:val="00425537"/>
    <w:pPr>
      <w:autoSpaceDE w:val="0"/>
      <w:autoSpaceDN w:val="0"/>
      <w:adjustRightInd w:val="0"/>
      <w:spacing w:after="0" w:line="240" w:lineRule="auto"/>
    </w:pPr>
    <w:rPr>
      <w:rFonts w:ascii="Arial" w:eastAsia="Calibri" w:hAnsi="Arial" w:cs="Arial"/>
      <w:color w:val="000000"/>
      <w:sz w:val="24"/>
      <w:szCs w:val="24"/>
    </w:rPr>
  </w:style>
  <w:style w:type="paragraph" w:styleId="Pta">
    <w:name w:val="footer"/>
    <w:basedOn w:val="Normlny"/>
    <w:link w:val="PtaChar"/>
    <w:uiPriority w:val="99"/>
    <w:rsid w:val="00160D03"/>
    <w:pPr>
      <w:tabs>
        <w:tab w:val="clear" w:pos="2160"/>
        <w:tab w:val="clear" w:pos="2880"/>
        <w:tab w:val="clear" w:pos="4500"/>
        <w:tab w:val="center" w:pos="4153"/>
        <w:tab w:val="right" w:pos="8306"/>
      </w:tabs>
    </w:pPr>
    <w:rPr>
      <w:rFonts w:ascii="Times New Roman" w:hAnsi="Times New Roman"/>
      <w:lang w:eastAsia="sk-SK"/>
    </w:rPr>
  </w:style>
  <w:style w:type="character" w:customStyle="1" w:styleId="PtaChar">
    <w:name w:val="Päta Char"/>
    <w:basedOn w:val="Predvolenpsmoodseku"/>
    <w:link w:val="Pta"/>
    <w:uiPriority w:val="99"/>
    <w:rsid w:val="00160D03"/>
    <w:rPr>
      <w:rFonts w:ascii="Times New Roman" w:eastAsia="Times New Roman" w:hAnsi="Times New Roman" w:cs="Times New Roman"/>
      <w:sz w:val="20"/>
      <w:szCs w:val="20"/>
      <w:lang w:eastAsia="sk-SK"/>
    </w:rPr>
  </w:style>
  <w:style w:type="character" w:styleId="Hypertextovprepojenie">
    <w:name w:val="Hyperlink"/>
    <w:rsid w:val="009E7AC4"/>
    <w:rPr>
      <w:color w:val="0000FF"/>
      <w:u w:val="single"/>
    </w:rPr>
  </w:style>
  <w:style w:type="paragraph" w:styleId="Textkomentra">
    <w:name w:val="annotation text"/>
    <w:basedOn w:val="Normlny"/>
    <w:link w:val="TextkomentraChar"/>
    <w:uiPriority w:val="99"/>
    <w:semiHidden/>
    <w:unhideWhenUsed/>
    <w:qFormat/>
    <w:rsid w:val="00C03E0F"/>
  </w:style>
  <w:style w:type="character" w:customStyle="1" w:styleId="TextkomentraChar">
    <w:name w:val="Text komentára Char"/>
    <w:basedOn w:val="Predvolenpsmoodseku"/>
    <w:link w:val="Textkomentra"/>
    <w:uiPriority w:val="99"/>
    <w:semiHidden/>
    <w:rsid w:val="00C03E0F"/>
    <w:rPr>
      <w:rFonts w:ascii="Arial" w:eastAsia="Times New Roman" w:hAnsi="Arial" w:cs="Times New Roman"/>
      <w:sz w:val="20"/>
      <w:szCs w:val="20"/>
      <w:lang w:eastAsia="cs-CZ"/>
    </w:rPr>
  </w:style>
  <w:style w:type="paragraph" w:styleId="Zarkazkladnhotextu2">
    <w:name w:val="Body Text Indent 2"/>
    <w:basedOn w:val="Normlny"/>
    <w:link w:val="Zarkazkladnhotextu2Char"/>
    <w:uiPriority w:val="99"/>
    <w:semiHidden/>
    <w:unhideWhenUsed/>
    <w:rsid w:val="00C03E0F"/>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semiHidden/>
    <w:rsid w:val="00C03E0F"/>
    <w:rPr>
      <w:rFonts w:ascii="Times New Roman" w:eastAsia="Calibri" w:hAnsi="Times New Roman" w:cs="Times New Roman"/>
      <w:sz w:val="20"/>
      <w:lang w:bidi="en-US"/>
    </w:rPr>
  </w:style>
  <w:style w:type="paragraph" w:styleId="Predmetkomentra">
    <w:name w:val="annotation subject"/>
    <w:basedOn w:val="Textkomentra"/>
    <w:next w:val="Textkomentra"/>
    <w:link w:val="PredmetkomentraChar"/>
    <w:uiPriority w:val="99"/>
    <w:semiHidden/>
    <w:unhideWhenUsed/>
    <w:rsid w:val="00C03E0F"/>
    <w:rPr>
      <w:b/>
      <w:bCs/>
    </w:rPr>
  </w:style>
  <w:style w:type="character" w:customStyle="1" w:styleId="PredmetkomentraChar">
    <w:name w:val="Predmet komentára Char"/>
    <w:basedOn w:val="TextkomentraChar"/>
    <w:link w:val="Predmetkomentra"/>
    <w:uiPriority w:val="99"/>
    <w:semiHidden/>
    <w:rsid w:val="00C03E0F"/>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C03E0F"/>
    <w:rPr>
      <w:rFonts w:ascii="Tahoma" w:hAnsi="Tahoma" w:cs="Tahoma"/>
      <w:sz w:val="16"/>
      <w:szCs w:val="16"/>
    </w:rPr>
  </w:style>
  <w:style w:type="character" w:customStyle="1" w:styleId="TextbublinyChar">
    <w:name w:val="Text bubliny Char"/>
    <w:basedOn w:val="Predvolenpsmoodseku"/>
    <w:link w:val="Textbubliny"/>
    <w:uiPriority w:val="99"/>
    <w:semiHidden/>
    <w:rsid w:val="00C03E0F"/>
    <w:rPr>
      <w:rFonts w:ascii="Tahoma" w:eastAsia="Times New Roman" w:hAnsi="Tahoma" w:cs="Tahoma"/>
      <w:sz w:val="16"/>
      <w:szCs w:val="16"/>
      <w:lang w:eastAsia="cs-CZ"/>
    </w:rPr>
  </w:style>
  <w:style w:type="paragraph" w:styleId="Revzia">
    <w:name w:val="Revision"/>
    <w:uiPriority w:val="99"/>
    <w:semiHidden/>
    <w:rsid w:val="00C03E0F"/>
    <w:pPr>
      <w:spacing w:after="0" w:line="240" w:lineRule="auto"/>
    </w:pPr>
    <w:rPr>
      <w:rFonts w:ascii="Arial" w:eastAsia="Times New Roman" w:hAnsi="Arial" w:cs="Times New Roman"/>
      <w:sz w:val="20"/>
      <w:szCs w:val="20"/>
      <w:lang w:eastAsia="cs-CZ"/>
    </w:rPr>
  </w:style>
  <w:style w:type="paragraph" w:customStyle="1" w:styleId="A3">
    <w:name w:val="A3"/>
    <w:basedOn w:val="Normlny"/>
    <w:rsid w:val="00C03E0F"/>
    <w:pPr>
      <w:keepNext/>
      <w:widowControl w:val="0"/>
      <w:numPr>
        <w:numId w:val="9"/>
      </w:numPr>
      <w:tabs>
        <w:tab w:val="clear" w:pos="4500"/>
        <w:tab w:val="left" w:pos="1440"/>
        <w:tab w:val="left" w:pos="3600"/>
        <w:tab w:val="left" w:pos="4320"/>
        <w:tab w:val="left" w:pos="5040"/>
        <w:tab w:val="left" w:pos="5760"/>
        <w:tab w:val="left" w:pos="6480"/>
        <w:tab w:val="left" w:pos="7200"/>
        <w:tab w:val="left" w:pos="7920"/>
        <w:tab w:val="left" w:pos="8640"/>
      </w:tabs>
      <w:suppressAutoHyphens/>
      <w:overflowPunct w:val="0"/>
      <w:spacing w:after="240"/>
      <w:jc w:val="both"/>
    </w:pPr>
    <w:rPr>
      <w:rFonts w:eastAsia="Arial"/>
      <w:bCs/>
      <w:color w:val="000000"/>
      <w:lang w:eastAsia="zh-CN"/>
    </w:rPr>
  </w:style>
  <w:style w:type="paragraph" w:customStyle="1" w:styleId="CTL">
    <w:name w:val="CTL"/>
    <w:basedOn w:val="Normlny"/>
    <w:rsid w:val="00C03E0F"/>
    <w:pPr>
      <w:widowControl w:val="0"/>
      <w:numPr>
        <w:numId w:val="1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styleId="Odkaznakomentr">
    <w:name w:val="annotation reference"/>
    <w:uiPriority w:val="99"/>
    <w:semiHidden/>
    <w:unhideWhenUsed/>
    <w:qFormat/>
    <w:rsid w:val="00C03E0F"/>
    <w:rPr>
      <w:sz w:val="16"/>
      <w:szCs w:val="16"/>
    </w:rPr>
  </w:style>
  <w:style w:type="table" w:styleId="Mriekatabuky">
    <w:name w:val="Table Grid"/>
    <w:basedOn w:val="Normlnatabuka"/>
    <w:uiPriority w:val="59"/>
    <w:rsid w:val="00C03E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7389486">
      <w:bodyDiv w:val="1"/>
      <w:marLeft w:val="0"/>
      <w:marRight w:val="0"/>
      <w:marTop w:val="0"/>
      <w:marBottom w:val="0"/>
      <w:divBdr>
        <w:top w:val="none" w:sz="0" w:space="0" w:color="auto"/>
        <w:left w:val="none" w:sz="0" w:space="0" w:color="auto"/>
        <w:bottom w:val="none" w:sz="0" w:space="0" w:color="auto"/>
        <w:right w:val="none" w:sz="0" w:space="0" w:color="auto"/>
      </w:divBdr>
    </w:div>
    <w:div w:id="179910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1250</Words>
  <Characters>7128</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Majerská</dc:creator>
  <cp:keywords/>
  <dc:description/>
  <cp:lastModifiedBy>Nikola Šimunová</cp:lastModifiedBy>
  <cp:revision>2</cp:revision>
  <dcterms:created xsi:type="dcterms:W3CDTF">2022-11-24T08:15:00Z</dcterms:created>
  <dcterms:modified xsi:type="dcterms:W3CDTF">2022-11-24T08:15:00Z</dcterms:modified>
</cp:coreProperties>
</file>